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2CA9" w:rsidRPr="00F53C7D" w:rsidRDefault="00C203BB" w:rsidP="00FB2CA9">
      <w:pPr>
        <w:pStyle w:val="ConsPlusTitle"/>
        <w:jc w:val="center"/>
        <w:outlineLvl w:val="1"/>
        <w:rPr>
          <w:rFonts w:ascii="Liberation Serif" w:hAnsi="Liberation Serif" w:cs="Liberation Serif"/>
          <w:sz w:val="28"/>
          <w:szCs w:val="28"/>
        </w:rPr>
      </w:pPr>
      <w:r w:rsidRPr="00C203BB">
        <w:rPr>
          <w:rFonts w:ascii="Times New Roman" w:hAnsi="Times New Roman" w:cs="Times New Roman"/>
          <w:sz w:val="28"/>
          <w:szCs w:val="28"/>
        </w:rPr>
        <w:t xml:space="preserve"> </w:t>
      </w:r>
      <w:r w:rsidR="00FB2CA9" w:rsidRPr="00F53C7D">
        <w:rPr>
          <w:rFonts w:ascii="Liberation Serif" w:hAnsi="Liberation Serif" w:cs="Liberation Serif"/>
          <w:sz w:val="28"/>
          <w:szCs w:val="28"/>
        </w:rPr>
        <w:t>ПОЛНОМОЧИЯ УПРАВЛЕНИЯ</w:t>
      </w:r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53C7D">
        <w:rPr>
          <w:rFonts w:ascii="Liberation Serif" w:hAnsi="Liberation Serif" w:cs="Liberation Serif"/>
          <w:sz w:val="28"/>
          <w:szCs w:val="28"/>
        </w:rPr>
        <w:t>12. Управление, как финансовый орган и уполномоченный орган по управлению средствами местного бюджета осуществляет на территории муниципального округа следующие полномочия:</w:t>
      </w:r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bookmarkStart w:id="0" w:name="P60"/>
      <w:bookmarkEnd w:id="0"/>
      <w:r w:rsidRPr="00F53C7D">
        <w:rPr>
          <w:rFonts w:ascii="Liberation Serif" w:hAnsi="Liberation Serif" w:cs="Liberation Serif"/>
          <w:sz w:val="28"/>
          <w:szCs w:val="28"/>
        </w:rPr>
        <w:t>1) участвует в реализации единой государственной политики Российской Федерации, Свердловской области в области финансов, бюджета и налогов на территории муниципального округа;</w:t>
      </w:r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bookmarkStart w:id="1" w:name="P61"/>
      <w:bookmarkEnd w:id="1"/>
      <w:r w:rsidRPr="00F53C7D">
        <w:rPr>
          <w:rFonts w:ascii="Liberation Serif" w:hAnsi="Liberation Serif" w:cs="Liberation Serif"/>
          <w:sz w:val="28"/>
          <w:szCs w:val="28"/>
        </w:rPr>
        <w:t>2) непосредственно составляет проект бюджета Шалинского муниципального округа;</w:t>
      </w:r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bookmarkStart w:id="2" w:name="P62"/>
      <w:bookmarkStart w:id="3" w:name="P63"/>
      <w:bookmarkEnd w:id="2"/>
      <w:bookmarkEnd w:id="3"/>
      <w:r w:rsidRPr="00F53C7D">
        <w:rPr>
          <w:rFonts w:ascii="Liberation Serif" w:hAnsi="Liberation Serif" w:cs="Liberation Serif"/>
          <w:sz w:val="28"/>
          <w:szCs w:val="28"/>
        </w:rPr>
        <w:t>3) организует исполнение местного бюджета;</w:t>
      </w:r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bookmarkStart w:id="4" w:name="P64"/>
      <w:bookmarkEnd w:id="4"/>
      <w:r w:rsidRPr="00F53C7D">
        <w:rPr>
          <w:rFonts w:ascii="Liberation Serif" w:hAnsi="Liberation Serif" w:cs="Liberation Serif"/>
          <w:sz w:val="28"/>
          <w:szCs w:val="28"/>
        </w:rPr>
        <w:t>4) оперативно управляет средствами на едином счете бюджета Шалинского муниципального округа;</w:t>
      </w:r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bookmarkStart w:id="5" w:name="P65"/>
      <w:bookmarkEnd w:id="5"/>
      <w:r w:rsidRPr="00F53C7D">
        <w:rPr>
          <w:rFonts w:ascii="Liberation Serif" w:hAnsi="Liberation Serif" w:cs="Liberation Serif"/>
          <w:sz w:val="28"/>
          <w:szCs w:val="28"/>
        </w:rPr>
        <w:t>5) осуществляет исполнение местного бюджета по расходам и источникам финансирования дефицита местного бюджета;</w:t>
      </w:r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bookmarkStart w:id="6" w:name="P66"/>
      <w:bookmarkEnd w:id="6"/>
      <w:proofErr w:type="gramStart"/>
      <w:r w:rsidRPr="00F53C7D">
        <w:rPr>
          <w:rFonts w:ascii="Liberation Serif" w:hAnsi="Liberation Serif" w:cs="Liberation Serif"/>
          <w:sz w:val="28"/>
          <w:szCs w:val="28"/>
        </w:rPr>
        <w:t>6) исполняет судебные акты по искам к муниципальному округу о возмещении вреда, причиненного гражданину или юридическому лицу в результате незаконных действий (бездействия) органов местного самоуправления либо должностных лиц этих органов, и присуждении компенсации за нарушение права на исполнение судебного акта в разумный срок, организует исполнение судебных актов и решения налогового органа о взыскании налога, сбора, страхового взноса, пеней и штрафов</w:t>
      </w:r>
      <w:proofErr w:type="gramEnd"/>
      <w:r w:rsidRPr="00F53C7D">
        <w:rPr>
          <w:rFonts w:ascii="Liberation Serif" w:hAnsi="Liberation Serif" w:cs="Liberation Serif"/>
          <w:sz w:val="28"/>
          <w:szCs w:val="28"/>
        </w:rPr>
        <w:t xml:space="preserve"> по обращению взыскания на средства местного бюджета по денежным обязательствам муниципальных казенных учреждений муниципального округа, а также на средства муниципальных бюджетных и муниципальных автономных учреждений муниципального округа;</w:t>
      </w:r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bookmarkStart w:id="7" w:name="P67"/>
      <w:bookmarkEnd w:id="7"/>
      <w:r w:rsidRPr="00F53C7D">
        <w:rPr>
          <w:rFonts w:ascii="Liberation Serif" w:hAnsi="Liberation Serif" w:cs="Liberation Serif"/>
          <w:sz w:val="28"/>
          <w:szCs w:val="28"/>
        </w:rPr>
        <w:t>7) составляет бюджетную отчетность по исполнению местного бюджета;</w:t>
      </w:r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bookmarkStart w:id="8" w:name="P68"/>
      <w:bookmarkEnd w:id="8"/>
      <w:r w:rsidRPr="00F53C7D">
        <w:rPr>
          <w:rFonts w:ascii="Liberation Serif" w:hAnsi="Liberation Serif" w:cs="Liberation Serif"/>
          <w:sz w:val="28"/>
          <w:szCs w:val="28"/>
        </w:rPr>
        <w:t xml:space="preserve">8) осуществляет контроль, предусмотренный </w:t>
      </w:r>
      <w:hyperlink r:id="rId5">
        <w:r w:rsidRPr="00F53C7D">
          <w:rPr>
            <w:rFonts w:ascii="Liberation Serif" w:hAnsi="Liberation Serif" w:cs="Liberation Serif"/>
            <w:sz w:val="28"/>
            <w:szCs w:val="28"/>
          </w:rPr>
          <w:t>частями 5</w:t>
        </w:r>
      </w:hyperlink>
      <w:r w:rsidRPr="00F53C7D">
        <w:rPr>
          <w:rFonts w:ascii="Liberation Serif" w:hAnsi="Liberation Serif" w:cs="Liberation Serif"/>
          <w:sz w:val="28"/>
          <w:szCs w:val="28"/>
        </w:rPr>
        <w:t xml:space="preserve"> и </w:t>
      </w:r>
      <w:hyperlink r:id="rId6">
        <w:r w:rsidRPr="00F53C7D">
          <w:rPr>
            <w:rFonts w:ascii="Liberation Serif" w:hAnsi="Liberation Serif" w:cs="Liberation Serif"/>
            <w:sz w:val="28"/>
            <w:szCs w:val="28"/>
          </w:rPr>
          <w:t>8 статьи 99</w:t>
        </w:r>
      </w:hyperlink>
      <w:r w:rsidRPr="00F53C7D">
        <w:rPr>
          <w:rFonts w:ascii="Liberation Serif" w:hAnsi="Liberation Serif" w:cs="Liberation Serif"/>
          <w:sz w:val="28"/>
          <w:szCs w:val="28"/>
        </w:rPr>
        <w:t xml:space="preserve"> Федерального закона № 44-ФЗ, путем проведения плановых и внеплановых проверок.</w:t>
      </w:r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bookmarkStart w:id="9" w:name="P69"/>
      <w:bookmarkEnd w:id="9"/>
      <w:r w:rsidRPr="00F53C7D">
        <w:rPr>
          <w:rFonts w:ascii="Liberation Serif" w:hAnsi="Liberation Serif" w:cs="Liberation Serif"/>
          <w:sz w:val="28"/>
          <w:szCs w:val="28"/>
        </w:rPr>
        <w:t xml:space="preserve">13. Финансовое управление как орган внутреннего муниципального финансового контроля осуществляет на территории муниципального округа полномочия </w:t>
      </w:r>
      <w:proofErr w:type="gramStart"/>
      <w:r w:rsidRPr="00F53C7D">
        <w:rPr>
          <w:rFonts w:ascii="Liberation Serif" w:hAnsi="Liberation Serif" w:cs="Liberation Serif"/>
          <w:sz w:val="28"/>
          <w:szCs w:val="28"/>
        </w:rPr>
        <w:t>по</w:t>
      </w:r>
      <w:proofErr w:type="gramEnd"/>
      <w:r w:rsidRPr="00F53C7D">
        <w:rPr>
          <w:rFonts w:ascii="Liberation Serif" w:hAnsi="Liberation Serif" w:cs="Liberation Serif"/>
          <w:sz w:val="28"/>
          <w:szCs w:val="28"/>
        </w:rPr>
        <w:t>:</w:t>
      </w:r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53C7D">
        <w:rPr>
          <w:rFonts w:ascii="Liberation Serif" w:hAnsi="Liberation Serif" w:cs="Liberation Serif"/>
          <w:sz w:val="28"/>
          <w:szCs w:val="28"/>
        </w:rPr>
        <w:t>1) внутреннему муниципальному финансовому контролю:</w:t>
      </w:r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53C7D">
        <w:rPr>
          <w:rFonts w:ascii="Liberation Serif" w:hAnsi="Liberation Serif" w:cs="Liberation Serif"/>
          <w:sz w:val="28"/>
          <w:szCs w:val="28"/>
        </w:rPr>
        <w:t>а) за соблюдением положений правовых актов, регулирующих бюджетные правоотношения, в том числе устанавливающих требования к бухгалтерскому учету и составлению и представлению бухгалтерской (финансовой) отчетности муниципальных учреждений;</w:t>
      </w:r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53C7D">
        <w:rPr>
          <w:rFonts w:ascii="Liberation Serif" w:hAnsi="Liberation Serif" w:cs="Liberation Serif"/>
          <w:sz w:val="28"/>
          <w:szCs w:val="28"/>
        </w:rPr>
        <w:t>б) за соблюдением положений правовых актов, обусловливающих публичные нормативные обязательства и обязательства по иным выплатам физическим лицам из местного бюджета, а также за соблюдением условий договоров (соглашений) о предоставлении средств из местного бюджета, муниципальных контрактов;</w:t>
      </w:r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53C7D">
        <w:rPr>
          <w:rFonts w:ascii="Liberation Serif" w:hAnsi="Liberation Serif" w:cs="Liberation Serif"/>
          <w:sz w:val="28"/>
          <w:szCs w:val="28"/>
        </w:rPr>
        <w:t xml:space="preserve">в) за соблюдением условий договоров (соглашений), заключенных в целях исполнения договоров (соглашений) о предоставлении средств из </w:t>
      </w:r>
      <w:r w:rsidRPr="00F53C7D">
        <w:rPr>
          <w:rFonts w:ascii="Liberation Serif" w:hAnsi="Liberation Serif" w:cs="Liberation Serif"/>
          <w:sz w:val="28"/>
          <w:szCs w:val="28"/>
        </w:rPr>
        <w:lastRenderedPageBreak/>
        <w:t xml:space="preserve">местного бюджета, а также в случаях, предусмотренных Бюджетным </w:t>
      </w:r>
      <w:hyperlink r:id="rId7">
        <w:r w:rsidRPr="00F53C7D">
          <w:rPr>
            <w:rFonts w:ascii="Liberation Serif" w:hAnsi="Liberation Serif" w:cs="Liberation Serif"/>
            <w:sz w:val="28"/>
            <w:szCs w:val="28"/>
          </w:rPr>
          <w:t>кодексом</w:t>
        </w:r>
      </w:hyperlink>
      <w:r w:rsidRPr="00F53C7D">
        <w:rPr>
          <w:rFonts w:ascii="Liberation Serif" w:hAnsi="Liberation Serif" w:cs="Liberation Serif"/>
          <w:sz w:val="28"/>
          <w:szCs w:val="28"/>
        </w:rPr>
        <w:t xml:space="preserve"> Российской Федерации, условий договоров (соглашений), заключенных в целях исполнения муниципальных контрактов;</w:t>
      </w:r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53C7D">
        <w:rPr>
          <w:rFonts w:ascii="Liberation Serif" w:hAnsi="Liberation Serif" w:cs="Liberation Serif"/>
          <w:sz w:val="28"/>
          <w:szCs w:val="28"/>
        </w:rPr>
        <w:t xml:space="preserve">г) за достоверностью отчетов о результатах предоставления и (или) использования бюджетных средств (средств, предоставленных из местного бюджета), в том числе отчетов о реализации муниципальных программ, отчетов об исполнении муниципальных заданий, отчетов о достижении </w:t>
      </w:r>
      <w:proofErr w:type="gramStart"/>
      <w:r w:rsidRPr="00F53C7D">
        <w:rPr>
          <w:rFonts w:ascii="Liberation Serif" w:hAnsi="Liberation Serif" w:cs="Liberation Serif"/>
          <w:sz w:val="28"/>
          <w:szCs w:val="28"/>
        </w:rPr>
        <w:t>значений показателей результативности предоставления средств</w:t>
      </w:r>
      <w:proofErr w:type="gramEnd"/>
      <w:r w:rsidRPr="00F53C7D">
        <w:rPr>
          <w:rFonts w:ascii="Liberation Serif" w:hAnsi="Liberation Serif" w:cs="Liberation Serif"/>
          <w:sz w:val="28"/>
          <w:szCs w:val="28"/>
        </w:rPr>
        <w:t xml:space="preserve"> из местного бюджета;</w:t>
      </w:r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53C7D">
        <w:rPr>
          <w:rFonts w:ascii="Liberation Serif" w:hAnsi="Liberation Serif" w:cs="Liberation Serif"/>
          <w:sz w:val="28"/>
          <w:szCs w:val="28"/>
        </w:rPr>
        <w:t xml:space="preserve">д) в сфере закупок товаров, работ, услуг (далее - закупки) для обеспечения муниципальных нужд, </w:t>
      </w:r>
      <w:proofErr w:type="gramStart"/>
      <w:r w:rsidRPr="00F53C7D">
        <w:rPr>
          <w:rFonts w:ascii="Liberation Serif" w:hAnsi="Liberation Serif" w:cs="Liberation Serif"/>
          <w:sz w:val="28"/>
          <w:szCs w:val="28"/>
        </w:rPr>
        <w:t>предусмотренный</w:t>
      </w:r>
      <w:proofErr w:type="gramEnd"/>
      <w:r w:rsidRPr="00F53C7D">
        <w:rPr>
          <w:rFonts w:ascii="Liberation Serif" w:hAnsi="Liberation Serif" w:cs="Liberation Serif"/>
          <w:sz w:val="28"/>
          <w:szCs w:val="28"/>
        </w:rPr>
        <w:t xml:space="preserve"> законодательством Российской Федерации о контрактной системе;</w:t>
      </w:r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53C7D">
        <w:rPr>
          <w:rFonts w:ascii="Liberation Serif" w:hAnsi="Liberation Serif" w:cs="Liberation Serif"/>
          <w:sz w:val="28"/>
          <w:szCs w:val="28"/>
        </w:rPr>
        <w:t xml:space="preserve">2) составлению протоколов об административных правонарушениях, отнесенных к компетенции органа внутреннего муниципального финансового контроля, в случаях и порядке, предусмотренных </w:t>
      </w:r>
      <w:hyperlink r:id="rId8">
        <w:r w:rsidRPr="00F53C7D">
          <w:rPr>
            <w:rFonts w:ascii="Liberation Serif" w:hAnsi="Liberation Serif" w:cs="Liberation Serif"/>
            <w:sz w:val="28"/>
            <w:szCs w:val="28"/>
          </w:rPr>
          <w:t>Кодексом</w:t>
        </w:r>
      </w:hyperlink>
      <w:r w:rsidRPr="00F53C7D">
        <w:rPr>
          <w:rFonts w:ascii="Liberation Serif" w:hAnsi="Liberation Serif" w:cs="Liberation Serif"/>
          <w:sz w:val="28"/>
          <w:szCs w:val="28"/>
        </w:rPr>
        <w:t xml:space="preserve"> Российской Федерации об административных правонарушениях.</w:t>
      </w:r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bookmarkStart w:id="10" w:name="P77"/>
      <w:bookmarkEnd w:id="10"/>
      <w:r w:rsidRPr="00F53C7D">
        <w:rPr>
          <w:rFonts w:ascii="Liberation Serif" w:hAnsi="Liberation Serif" w:cs="Liberation Serif"/>
          <w:sz w:val="28"/>
          <w:szCs w:val="28"/>
        </w:rPr>
        <w:t xml:space="preserve">14. </w:t>
      </w:r>
      <w:proofErr w:type="gramStart"/>
      <w:r w:rsidRPr="00F53C7D">
        <w:rPr>
          <w:rFonts w:ascii="Liberation Serif" w:hAnsi="Liberation Serif" w:cs="Liberation Serif"/>
          <w:sz w:val="28"/>
          <w:szCs w:val="28"/>
        </w:rPr>
        <w:t xml:space="preserve">Управление как уполномоченный орган на осуществление контроля в сфере закупок осуществляет на территории муниципального округа контроль, предусмотренный </w:t>
      </w:r>
      <w:hyperlink r:id="rId9">
        <w:r w:rsidRPr="00F53C7D">
          <w:rPr>
            <w:rFonts w:ascii="Liberation Serif" w:hAnsi="Liberation Serif" w:cs="Liberation Serif"/>
            <w:sz w:val="28"/>
            <w:szCs w:val="28"/>
          </w:rPr>
          <w:t>частями 5</w:t>
        </w:r>
      </w:hyperlink>
      <w:r w:rsidRPr="00F53C7D">
        <w:rPr>
          <w:rFonts w:ascii="Liberation Serif" w:hAnsi="Liberation Serif" w:cs="Liberation Serif"/>
          <w:sz w:val="28"/>
          <w:szCs w:val="28"/>
        </w:rPr>
        <w:t xml:space="preserve"> и </w:t>
      </w:r>
      <w:hyperlink r:id="rId10">
        <w:r w:rsidRPr="00F53C7D">
          <w:rPr>
            <w:rFonts w:ascii="Liberation Serif" w:hAnsi="Liberation Serif" w:cs="Liberation Serif"/>
            <w:sz w:val="28"/>
            <w:szCs w:val="28"/>
          </w:rPr>
          <w:t>8 статьи 99</w:t>
        </w:r>
      </w:hyperlink>
      <w:r w:rsidRPr="00F53C7D">
        <w:rPr>
          <w:rFonts w:ascii="Liberation Serif" w:hAnsi="Liberation Serif" w:cs="Liberation Serif"/>
          <w:sz w:val="28"/>
          <w:szCs w:val="28"/>
        </w:rPr>
        <w:t xml:space="preserve"> Федерального закона № 44-ФЗ, путем проведения плановых и внеплановых проверок в отношении заказчиков, контрактных служб, контрактных управляющих, комиссий по осуществлению закупок и их членов, уполномоченных органов, уполномоченных учреждений при осуществлении закупок для обеспечения муниципальных нужд, в отношении специализированных</w:t>
      </w:r>
      <w:proofErr w:type="gramEnd"/>
      <w:r w:rsidRPr="00F53C7D">
        <w:rPr>
          <w:rFonts w:ascii="Liberation Serif" w:hAnsi="Liberation Serif" w:cs="Liberation Serif"/>
          <w:sz w:val="28"/>
          <w:szCs w:val="28"/>
        </w:rPr>
        <w:t xml:space="preserve"> организаций, выполняющих в соответствии с Федеральным </w:t>
      </w:r>
      <w:hyperlink r:id="rId11">
        <w:r w:rsidRPr="00F53C7D">
          <w:rPr>
            <w:rFonts w:ascii="Liberation Serif" w:hAnsi="Liberation Serif" w:cs="Liberation Serif"/>
            <w:sz w:val="28"/>
            <w:szCs w:val="28"/>
          </w:rPr>
          <w:t>законом</w:t>
        </w:r>
      </w:hyperlink>
      <w:r w:rsidRPr="00F53C7D">
        <w:rPr>
          <w:rFonts w:ascii="Liberation Serif" w:hAnsi="Liberation Serif" w:cs="Liberation Serif"/>
          <w:sz w:val="28"/>
          <w:szCs w:val="28"/>
        </w:rPr>
        <w:t xml:space="preserve"> № 44-ФЗ отдельные полномочия в рамках осуществления закупок для обеспечения муниципальных нужд.</w:t>
      </w:r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53C7D">
        <w:rPr>
          <w:rFonts w:ascii="Liberation Serif" w:hAnsi="Liberation Serif" w:cs="Liberation Serif"/>
          <w:sz w:val="28"/>
          <w:szCs w:val="28"/>
        </w:rPr>
        <w:t>15. В сфере муниципального управления Финансовое управление осуществляет следующие полномочия:</w:t>
      </w:r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bookmarkStart w:id="11" w:name="P79"/>
      <w:bookmarkEnd w:id="11"/>
      <w:r w:rsidRPr="00F53C7D">
        <w:rPr>
          <w:rFonts w:ascii="Liberation Serif" w:hAnsi="Liberation Serif" w:cs="Liberation Serif"/>
          <w:sz w:val="28"/>
          <w:szCs w:val="28"/>
        </w:rPr>
        <w:t>1) организация и обеспечение деятельности Финансового управления как функционального органа Администрации в соответствии с законодательством Российской Федерации, Свердловской области и нормативными правовыми актами муниципального округа;</w:t>
      </w:r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bookmarkStart w:id="12" w:name="P80"/>
      <w:bookmarkEnd w:id="12"/>
      <w:r w:rsidRPr="00F53C7D">
        <w:rPr>
          <w:rFonts w:ascii="Liberation Serif" w:hAnsi="Liberation Serif" w:cs="Liberation Serif"/>
          <w:sz w:val="28"/>
          <w:szCs w:val="28"/>
        </w:rPr>
        <w:t>2) главного администратора (администратора) доходов местного бюджета по закрепленным источникам доходов, главного администратора (администратора) источников финансирования дефицита местного бюджета, главного распорядителя (распорядителя) и получателя бюджетных средств (далее - главный администратор средств местного бюджета) в соответствии с бюджетным законодательством Российской Федерации.</w:t>
      </w:r>
    </w:p>
    <w:p w:rsidR="00FB2CA9" w:rsidRPr="00F53C7D" w:rsidRDefault="00FB2CA9" w:rsidP="00FB2CA9">
      <w:pPr>
        <w:pStyle w:val="ConsPlusNormal"/>
        <w:spacing w:before="220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bookmarkStart w:id="13" w:name="P81"/>
      <w:bookmarkEnd w:id="13"/>
    </w:p>
    <w:p w:rsidR="00FB2CA9" w:rsidRPr="00F53C7D" w:rsidRDefault="00FB2CA9" w:rsidP="00FB2CA9">
      <w:pPr>
        <w:pStyle w:val="ConsPlusTitle"/>
        <w:jc w:val="center"/>
        <w:outlineLvl w:val="1"/>
        <w:rPr>
          <w:rFonts w:ascii="Liberation Serif" w:hAnsi="Liberation Serif" w:cs="Liberation Serif"/>
          <w:sz w:val="28"/>
          <w:szCs w:val="28"/>
        </w:rPr>
      </w:pPr>
      <w:bookmarkStart w:id="14" w:name="_GoBack"/>
      <w:bookmarkEnd w:id="14"/>
      <w:r w:rsidRPr="00F53C7D">
        <w:rPr>
          <w:rFonts w:ascii="Liberation Serif" w:hAnsi="Liberation Serif" w:cs="Liberation Serif"/>
          <w:sz w:val="28"/>
          <w:szCs w:val="28"/>
        </w:rPr>
        <w:t>ФУНКЦИИ УПРАВЛЕНИЯ</w:t>
      </w:r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53C7D">
        <w:rPr>
          <w:rFonts w:ascii="Liberation Serif" w:hAnsi="Liberation Serif" w:cs="Liberation Serif"/>
          <w:sz w:val="28"/>
          <w:szCs w:val="28"/>
        </w:rPr>
        <w:t xml:space="preserve">16. В целях реализации полномочия, предусмотренного </w:t>
      </w:r>
      <w:hyperlink w:anchor="P60">
        <w:r w:rsidRPr="00F53C7D">
          <w:rPr>
            <w:rFonts w:ascii="Liberation Serif" w:hAnsi="Liberation Serif" w:cs="Liberation Serif"/>
            <w:sz w:val="28"/>
            <w:szCs w:val="28"/>
          </w:rPr>
          <w:t>подпунктом 1 пункта 12</w:t>
        </w:r>
      </w:hyperlink>
      <w:r w:rsidRPr="00F53C7D">
        <w:rPr>
          <w:rFonts w:ascii="Liberation Serif" w:hAnsi="Liberation Serif" w:cs="Liberation Serif"/>
          <w:sz w:val="28"/>
          <w:szCs w:val="28"/>
        </w:rPr>
        <w:t xml:space="preserve"> настоящего Положения, Управление осуществляет следующие </w:t>
      </w:r>
      <w:r w:rsidRPr="00F53C7D">
        <w:rPr>
          <w:rFonts w:ascii="Liberation Serif" w:hAnsi="Liberation Serif" w:cs="Liberation Serif"/>
          <w:sz w:val="28"/>
          <w:szCs w:val="28"/>
        </w:rPr>
        <w:lastRenderedPageBreak/>
        <w:t>функции:</w:t>
      </w:r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53C7D">
        <w:rPr>
          <w:rFonts w:ascii="Liberation Serif" w:hAnsi="Liberation Serif" w:cs="Liberation Serif"/>
          <w:sz w:val="28"/>
          <w:szCs w:val="28"/>
        </w:rPr>
        <w:t>1) проводит анализ поступлений налоговых и других видов доходов местного бюджета на основании сведений, представляемых уполномоченными органами федеральных органов исполнительной власти, исполнительными органами государственной власти Свердловской области, органами местного самоуправления и муниципальными казенными учреждениями муниципального округа;</w:t>
      </w:r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53C7D">
        <w:rPr>
          <w:rFonts w:ascii="Liberation Serif" w:hAnsi="Liberation Serif" w:cs="Liberation Serif"/>
          <w:sz w:val="28"/>
          <w:szCs w:val="28"/>
        </w:rPr>
        <w:t>2) подготавливает письменные разъяснения налогоплательщикам и налоговым агентам по вопросам применения нормативных правовых актов муниципального округа о местных налогах;</w:t>
      </w:r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53C7D">
        <w:rPr>
          <w:rFonts w:ascii="Liberation Serif" w:hAnsi="Liberation Serif" w:cs="Liberation Serif"/>
          <w:sz w:val="28"/>
          <w:szCs w:val="28"/>
        </w:rPr>
        <w:t>3) ведет учет выданных муниципальных гарантий, разрабатывает программу муниципальных заимствований;</w:t>
      </w:r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53C7D">
        <w:rPr>
          <w:rFonts w:ascii="Liberation Serif" w:hAnsi="Liberation Serif" w:cs="Liberation Serif"/>
          <w:sz w:val="28"/>
          <w:szCs w:val="28"/>
        </w:rPr>
        <w:t>4) готовит сведения и направляет в Министерство финансов Свердловской области мониторинг и оценку качества управления бюджетным процессом в муниципальном округе в соответствии с порядком, установленным Правительством Свердловской области;</w:t>
      </w:r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53C7D">
        <w:rPr>
          <w:rFonts w:ascii="Liberation Serif" w:hAnsi="Liberation Serif" w:cs="Liberation Serif"/>
          <w:sz w:val="28"/>
          <w:szCs w:val="28"/>
        </w:rPr>
        <w:t xml:space="preserve">5) обеспечивает установление </w:t>
      </w:r>
      <w:proofErr w:type="gramStart"/>
      <w:r w:rsidRPr="00F53C7D">
        <w:rPr>
          <w:rFonts w:ascii="Liberation Serif" w:hAnsi="Liberation Serif" w:cs="Liberation Serif"/>
          <w:sz w:val="28"/>
          <w:szCs w:val="28"/>
        </w:rPr>
        <w:t>порядка проведения мониторинга качества финансового менеджмента</w:t>
      </w:r>
      <w:proofErr w:type="gramEnd"/>
      <w:r w:rsidRPr="00F53C7D">
        <w:rPr>
          <w:rFonts w:ascii="Liberation Serif" w:hAnsi="Liberation Serif" w:cs="Liberation Serif"/>
          <w:sz w:val="28"/>
          <w:szCs w:val="28"/>
        </w:rPr>
        <w:t>;</w:t>
      </w:r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53C7D">
        <w:rPr>
          <w:rFonts w:ascii="Liberation Serif" w:hAnsi="Liberation Serif" w:cs="Liberation Serif"/>
          <w:sz w:val="28"/>
          <w:szCs w:val="28"/>
        </w:rPr>
        <w:t>6) осуществляет мониторинг качества финансового менеджмента в отношении главных администраторов средств местного бюджета;</w:t>
      </w:r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53C7D">
        <w:rPr>
          <w:rFonts w:ascii="Liberation Serif" w:hAnsi="Liberation Serif" w:cs="Liberation Serif"/>
          <w:sz w:val="28"/>
          <w:szCs w:val="28"/>
        </w:rPr>
        <w:t xml:space="preserve">7) устанавливает порядок взыскания неиспользованных остатков средств, предоставленных из местного бюджета муниципальным бюджетным и муниципальным автономным учреждениям муниципального округа и муниципальным унитарным предприятиям муниципального округа, источником финансового обеспечения которых являются субсидии, полученные в соответствии с </w:t>
      </w:r>
      <w:hyperlink r:id="rId12">
        <w:r w:rsidRPr="00F53C7D">
          <w:rPr>
            <w:rFonts w:ascii="Liberation Serif" w:hAnsi="Liberation Serif" w:cs="Liberation Serif"/>
            <w:sz w:val="28"/>
            <w:szCs w:val="28"/>
          </w:rPr>
          <w:t>пунктом 1 статьи 78.2</w:t>
        </w:r>
      </w:hyperlink>
      <w:r w:rsidRPr="00F53C7D">
        <w:rPr>
          <w:rFonts w:ascii="Liberation Serif" w:hAnsi="Liberation Serif" w:cs="Liberation Serif"/>
          <w:sz w:val="28"/>
          <w:szCs w:val="28"/>
        </w:rPr>
        <w:t xml:space="preserve"> Бюджетного кодекса Российской Федерации;</w:t>
      </w:r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53C7D">
        <w:rPr>
          <w:rFonts w:ascii="Liberation Serif" w:hAnsi="Liberation Serif" w:cs="Liberation Serif"/>
          <w:sz w:val="28"/>
          <w:szCs w:val="28"/>
        </w:rPr>
        <w:t>8) размещает информацию на едином портале бюджетной системы Российской Федерации в информационно-телекоммуникационной сети "Интернет" в порядке, установленном Министерством финансов Российской Федерации;</w:t>
      </w:r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53C7D">
        <w:rPr>
          <w:rFonts w:ascii="Liberation Serif" w:hAnsi="Liberation Serif" w:cs="Liberation Serif"/>
          <w:sz w:val="28"/>
          <w:szCs w:val="28"/>
        </w:rPr>
        <w:t>9) выступает от имени муниципального округа в качестве истца и ответчика в суде при рассмотрении споров, связанных с использованием средств местного бюджета.</w:t>
      </w:r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53C7D">
        <w:rPr>
          <w:rFonts w:ascii="Liberation Serif" w:hAnsi="Liberation Serif" w:cs="Liberation Serif"/>
          <w:sz w:val="28"/>
          <w:szCs w:val="28"/>
        </w:rPr>
        <w:t xml:space="preserve">17. В целях реализации полномочия, предусмотренного </w:t>
      </w:r>
      <w:hyperlink w:anchor="P61">
        <w:r w:rsidRPr="00F53C7D">
          <w:rPr>
            <w:rFonts w:ascii="Liberation Serif" w:hAnsi="Liberation Serif" w:cs="Liberation Serif"/>
            <w:sz w:val="28"/>
            <w:szCs w:val="28"/>
          </w:rPr>
          <w:t xml:space="preserve">подпунктом 2 пункта </w:t>
        </w:r>
      </w:hyperlink>
      <w:r w:rsidRPr="00F53C7D">
        <w:rPr>
          <w:rFonts w:ascii="Liberation Serif" w:hAnsi="Liberation Serif" w:cs="Liberation Serif"/>
          <w:sz w:val="28"/>
          <w:szCs w:val="28"/>
        </w:rPr>
        <w:t>12 настоящего Положения, Управление осуществляет следующие функции:</w:t>
      </w:r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53C7D">
        <w:rPr>
          <w:rFonts w:ascii="Liberation Serif" w:hAnsi="Liberation Serif" w:cs="Liberation Serif"/>
          <w:sz w:val="28"/>
          <w:szCs w:val="28"/>
        </w:rPr>
        <w:t>1) организует составление и непосредственно составляет проект местного бюджета, проект решения Думы о внесении изменений в решение Думы муниципального округа о местном бюджете;</w:t>
      </w:r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53C7D">
        <w:rPr>
          <w:rFonts w:ascii="Liberation Serif" w:hAnsi="Liberation Serif" w:cs="Liberation Serif"/>
          <w:sz w:val="28"/>
          <w:szCs w:val="28"/>
        </w:rPr>
        <w:t>2) составляет проект среднесрочного финансового плана (в случае, если проект местного бюджета разрабатывается на один финансовый год);</w:t>
      </w:r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53C7D">
        <w:rPr>
          <w:rFonts w:ascii="Liberation Serif" w:hAnsi="Liberation Serif" w:cs="Liberation Serif"/>
          <w:sz w:val="28"/>
          <w:szCs w:val="28"/>
        </w:rPr>
        <w:t>3) устанавливает порядок и методику планирования бюджетных ассигнований;</w:t>
      </w:r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53C7D">
        <w:rPr>
          <w:rFonts w:ascii="Liberation Serif" w:hAnsi="Liberation Serif" w:cs="Liberation Serif"/>
          <w:sz w:val="28"/>
          <w:szCs w:val="28"/>
        </w:rPr>
        <w:t xml:space="preserve">4) разрабатывает и утверждает методику прогнозирования поступлений </w:t>
      </w:r>
      <w:r w:rsidRPr="00F53C7D">
        <w:rPr>
          <w:rFonts w:ascii="Liberation Serif" w:hAnsi="Liberation Serif" w:cs="Liberation Serif"/>
          <w:sz w:val="28"/>
          <w:szCs w:val="28"/>
        </w:rPr>
        <w:lastRenderedPageBreak/>
        <w:t>доходов в местный бюджет, главным администратором которых является Управление;</w:t>
      </w:r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53C7D">
        <w:rPr>
          <w:rFonts w:ascii="Liberation Serif" w:hAnsi="Liberation Serif" w:cs="Liberation Serif"/>
          <w:sz w:val="28"/>
          <w:szCs w:val="28"/>
        </w:rPr>
        <w:t>5) разрабатывает и утверждает методику прогнозирования поступлений по источникам финансирования дефицита местного бюджета, главным администратором которых является Управление.</w:t>
      </w:r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53C7D">
        <w:rPr>
          <w:rFonts w:ascii="Liberation Serif" w:hAnsi="Liberation Serif" w:cs="Liberation Serif"/>
          <w:sz w:val="28"/>
          <w:szCs w:val="28"/>
        </w:rPr>
        <w:t xml:space="preserve">18. В целях реализации полномочий предусмотренных </w:t>
      </w:r>
      <w:hyperlink w:anchor="P63">
        <w:r w:rsidRPr="00F53C7D">
          <w:rPr>
            <w:rFonts w:ascii="Liberation Serif" w:hAnsi="Liberation Serif" w:cs="Liberation Serif"/>
            <w:sz w:val="28"/>
            <w:szCs w:val="28"/>
          </w:rPr>
          <w:t>подпунктом 3 пункта 12</w:t>
        </w:r>
      </w:hyperlink>
      <w:r w:rsidRPr="00F53C7D">
        <w:rPr>
          <w:rFonts w:ascii="Liberation Serif" w:hAnsi="Liberation Serif" w:cs="Liberation Serif"/>
          <w:sz w:val="28"/>
          <w:szCs w:val="28"/>
        </w:rPr>
        <w:t xml:space="preserve"> настоящего Положения, Управление осуществляет следующие функции:</w:t>
      </w:r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53C7D">
        <w:rPr>
          <w:rFonts w:ascii="Liberation Serif" w:hAnsi="Liberation Serif" w:cs="Liberation Serif"/>
          <w:sz w:val="28"/>
          <w:szCs w:val="28"/>
        </w:rPr>
        <w:t xml:space="preserve">1) осуществляет разработку </w:t>
      </w:r>
      <w:proofErr w:type="gramStart"/>
      <w:r w:rsidRPr="00F53C7D">
        <w:rPr>
          <w:rFonts w:ascii="Liberation Serif" w:hAnsi="Liberation Serif" w:cs="Liberation Serif"/>
          <w:sz w:val="28"/>
          <w:szCs w:val="28"/>
        </w:rPr>
        <w:t>проекта перечня главных администраторов доходов местного бюджета</w:t>
      </w:r>
      <w:proofErr w:type="gramEnd"/>
      <w:r w:rsidRPr="00F53C7D">
        <w:rPr>
          <w:rFonts w:ascii="Liberation Serif" w:hAnsi="Liberation Serif" w:cs="Liberation Serif"/>
          <w:sz w:val="28"/>
          <w:szCs w:val="28"/>
        </w:rPr>
        <w:t>;</w:t>
      </w:r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53C7D">
        <w:rPr>
          <w:rFonts w:ascii="Liberation Serif" w:hAnsi="Liberation Serif" w:cs="Liberation Serif"/>
          <w:sz w:val="28"/>
          <w:szCs w:val="28"/>
        </w:rPr>
        <w:t>2) вносит изменения в перечень главных администраторов доходов местного бюджета, а также в состав закрепленных за ними кодов классификации доходов бюджетов;</w:t>
      </w:r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53C7D">
        <w:rPr>
          <w:rFonts w:ascii="Liberation Serif" w:hAnsi="Liberation Serif" w:cs="Liberation Serif"/>
          <w:sz w:val="28"/>
          <w:szCs w:val="28"/>
        </w:rPr>
        <w:t>3) утверждает перечень кодов подвидов по видам доходов местного бюджета, главными администраторами которых являются органы местного самоуправления муниципального округа и (или) находящиеся в их ведении муниципальные казенные учреждения муниципального округа;</w:t>
      </w:r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53C7D">
        <w:rPr>
          <w:rFonts w:ascii="Liberation Serif" w:hAnsi="Liberation Serif" w:cs="Liberation Serif"/>
          <w:sz w:val="28"/>
          <w:szCs w:val="28"/>
        </w:rPr>
        <w:t>4) формирует и ведет реестр источников доходов местного бюджета в порядке, установленном Администрацией;</w:t>
      </w:r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53C7D">
        <w:rPr>
          <w:rFonts w:ascii="Liberation Serif" w:hAnsi="Liberation Serif" w:cs="Liberation Serif"/>
          <w:sz w:val="28"/>
          <w:szCs w:val="28"/>
        </w:rPr>
        <w:t>5) представляет реестр источников доходов местного бюджета в Министерство финансов Свердловской области в порядке, установленном законодательством Свердловской области;</w:t>
      </w:r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53C7D">
        <w:rPr>
          <w:rFonts w:ascii="Liberation Serif" w:hAnsi="Liberation Serif" w:cs="Liberation Serif"/>
          <w:sz w:val="28"/>
          <w:szCs w:val="28"/>
        </w:rPr>
        <w:t xml:space="preserve">6) утверждает перечень кодов видов источников финансирования дефицита местного бюджета, главными </w:t>
      </w:r>
      <w:proofErr w:type="gramStart"/>
      <w:r w:rsidRPr="00F53C7D">
        <w:rPr>
          <w:rFonts w:ascii="Liberation Serif" w:hAnsi="Liberation Serif" w:cs="Liberation Serif"/>
          <w:sz w:val="28"/>
          <w:szCs w:val="28"/>
        </w:rPr>
        <w:t>администраторами</w:t>
      </w:r>
      <w:proofErr w:type="gramEnd"/>
      <w:r w:rsidRPr="00F53C7D">
        <w:rPr>
          <w:rFonts w:ascii="Liberation Serif" w:hAnsi="Liberation Serif" w:cs="Liberation Serif"/>
          <w:sz w:val="28"/>
          <w:szCs w:val="28"/>
        </w:rPr>
        <w:t xml:space="preserve"> которых являются органы местного самоуправления муниципального округа и (или) находящиеся в их ведении муниципальные казенные учреждения муниципального округа;</w:t>
      </w:r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53C7D">
        <w:rPr>
          <w:rFonts w:ascii="Liberation Serif" w:hAnsi="Liberation Serif" w:cs="Liberation Serif"/>
          <w:sz w:val="28"/>
          <w:szCs w:val="28"/>
        </w:rPr>
        <w:t xml:space="preserve">7) осуществляет разработку </w:t>
      </w:r>
      <w:proofErr w:type="gramStart"/>
      <w:r w:rsidRPr="00F53C7D">
        <w:rPr>
          <w:rFonts w:ascii="Liberation Serif" w:hAnsi="Liberation Serif" w:cs="Liberation Serif"/>
          <w:sz w:val="28"/>
          <w:szCs w:val="28"/>
        </w:rPr>
        <w:t>проекта перечня главных администраторов источников финансирования дефицита бюджета местного бюджета</w:t>
      </w:r>
      <w:proofErr w:type="gramEnd"/>
      <w:r w:rsidRPr="00F53C7D">
        <w:rPr>
          <w:rFonts w:ascii="Liberation Serif" w:hAnsi="Liberation Serif" w:cs="Liberation Serif"/>
          <w:sz w:val="28"/>
          <w:szCs w:val="28"/>
        </w:rPr>
        <w:t>;</w:t>
      </w:r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53C7D">
        <w:rPr>
          <w:rFonts w:ascii="Liberation Serif" w:hAnsi="Liberation Serif" w:cs="Liberation Serif"/>
          <w:sz w:val="28"/>
          <w:szCs w:val="28"/>
        </w:rPr>
        <w:t xml:space="preserve">8) вносит изменения в перечень главных администраторов источников финансирования дефицита местного бюджета, а также в состав закрепленных за ними кодов </w:t>
      </w:r>
      <w:proofErr w:type="gramStart"/>
      <w:r w:rsidRPr="00F53C7D">
        <w:rPr>
          <w:rFonts w:ascii="Liberation Serif" w:hAnsi="Liberation Serif" w:cs="Liberation Serif"/>
          <w:sz w:val="28"/>
          <w:szCs w:val="28"/>
        </w:rPr>
        <w:t>классификации источников финансирования дефицита бюджета</w:t>
      </w:r>
      <w:proofErr w:type="gramEnd"/>
      <w:r w:rsidRPr="00F53C7D">
        <w:rPr>
          <w:rFonts w:ascii="Liberation Serif" w:hAnsi="Liberation Serif" w:cs="Liberation Serif"/>
          <w:sz w:val="28"/>
          <w:szCs w:val="28"/>
        </w:rPr>
        <w:t>;</w:t>
      </w:r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53C7D">
        <w:rPr>
          <w:rFonts w:ascii="Liberation Serif" w:hAnsi="Liberation Serif" w:cs="Liberation Serif"/>
          <w:sz w:val="28"/>
          <w:szCs w:val="28"/>
        </w:rPr>
        <w:t>9) устанавливает порядок применения бюджетной классификации Российской Федерации в части, относящейся к местному бюджету;</w:t>
      </w:r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53C7D">
        <w:rPr>
          <w:rFonts w:ascii="Liberation Serif" w:hAnsi="Liberation Serif" w:cs="Liberation Serif"/>
          <w:sz w:val="28"/>
          <w:szCs w:val="28"/>
        </w:rPr>
        <w:t>10) устанавливает перечень и коды целевых статей расходов местного бюджета;</w:t>
      </w:r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53C7D">
        <w:rPr>
          <w:rFonts w:ascii="Liberation Serif" w:hAnsi="Liberation Serif" w:cs="Liberation Serif"/>
          <w:sz w:val="28"/>
          <w:szCs w:val="28"/>
        </w:rPr>
        <w:t>11) устанавливает порядок составления и ведения сводной бюджетной росписи местного бюджета, осуществляет составление и ведение сводной бюджетной росписи местного бюджета;</w:t>
      </w:r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53C7D">
        <w:rPr>
          <w:rFonts w:ascii="Liberation Serif" w:hAnsi="Liberation Serif" w:cs="Liberation Serif"/>
          <w:sz w:val="28"/>
          <w:szCs w:val="28"/>
        </w:rPr>
        <w:t>12) осуществляет доведение до главных распорядителей средств местного бюджета показателей сводной бюджетной росписи;</w:t>
      </w:r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53C7D">
        <w:rPr>
          <w:rFonts w:ascii="Liberation Serif" w:hAnsi="Liberation Serif" w:cs="Liberation Serif"/>
          <w:sz w:val="28"/>
          <w:szCs w:val="28"/>
        </w:rPr>
        <w:t xml:space="preserve">13) </w:t>
      </w:r>
      <w:proofErr w:type="gramStart"/>
      <w:r w:rsidRPr="00F53C7D">
        <w:rPr>
          <w:rFonts w:ascii="Liberation Serif" w:hAnsi="Liberation Serif" w:cs="Liberation Serif"/>
          <w:sz w:val="28"/>
          <w:szCs w:val="28"/>
        </w:rPr>
        <w:t>утверждает</w:t>
      </w:r>
      <w:proofErr w:type="gramEnd"/>
      <w:r w:rsidRPr="00F53C7D">
        <w:rPr>
          <w:rFonts w:ascii="Liberation Serif" w:hAnsi="Liberation Serif" w:cs="Liberation Serif"/>
          <w:sz w:val="28"/>
          <w:szCs w:val="28"/>
        </w:rPr>
        <w:t xml:space="preserve"> лимиты бюджетных обязательств и доводит их до главных распорядителей средств местного бюджета;</w:t>
      </w:r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53C7D">
        <w:rPr>
          <w:rFonts w:ascii="Liberation Serif" w:hAnsi="Liberation Serif" w:cs="Liberation Serif"/>
          <w:sz w:val="28"/>
          <w:szCs w:val="28"/>
        </w:rPr>
        <w:t xml:space="preserve">14) устанавливает порядок составления и ведения бюджетных росписей </w:t>
      </w:r>
      <w:r w:rsidRPr="00F53C7D">
        <w:rPr>
          <w:rFonts w:ascii="Liberation Serif" w:hAnsi="Liberation Serif" w:cs="Liberation Serif"/>
          <w:sz w:val="28"/>
          <w:szCs w:val="28"/>
        </w:rPr>
        <w:lastRenderedPageBreak/>
        <w:t>главных распорядителей (распорядителей) средств местного бюджета;</w:t>
      </w:r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53C7D">
        <w:rPr>
          <w:rFonts w:ascii="Liberation Serif" w:hAnsi="Liberation Serif" w:cs="Liberation Serif"/>
          <w:sz w:val="28"/>
          <w:szCs w:val="28"/>
        </w:rPr>
        <w:t>15) устанавливает порядок составления и ведения кассового плана, осуществляет составление и ведение кассового плана;</w:t>
      </w:r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53C7D">
        <w:rPr>
          <w:rFonts w:ascii="Liberation Serif" w:hAnsi="Liberation Serif" w:cs="Liberation Serif"/>
          <w:sz w:val="28"/>
          <w:szCs w:val="28"/>
        </w:rPr>
        <w:t>16) составляет и представляет в Министерство финансов Свердловской области реестр расходных обязательств муниципального округа;</w:t>
      </w:r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53C7D">
        <w:rPr>
          <w:rFonts w:ascii="Liberation Serif" w:hAnsi="Liberation Serif" w:cs="Liberation Serif"/>
          <w:sz w:val="28"/>
          <w:szCs w:val="28"/>
        </w:rPr>
        <w:t>17) проводит анализ финансового состояния принципала, при предоставлении муниципальной гарантии, а также мониторинг финансового состояния принципала после предоставления муниципальной гарантии;</w:t>
      </w:r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53C7D">
        <w:rPr>
          <w:rFonts w:ascii="Liberation Serif" w:hAnsi="Liberation Serif" w:cs="Liberation Serif"/>
          <w:sz w:val="28"/>
          <w:szCs w:val="28"/>
        </w:rPr>
        <w:t>18) устанавливает порядок внесения в долговую книгу муниципального округа информации о долговых обязательствах, ее состав и сроки внесения;</w:t>
      </w:r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53C7D">
        <w:rPr>
          <w:rFonts w:ascii="Liberation Serif" w:hAnsi="Liberation Serif" w:cs="Liberation Serif"/>
          <w:sz w:val="28"/>
          <w:szCs w:val="28"/>
        </w:rPr>
        <w:t>19) ведет муниципальную долговую книгу муниципального округа;</w:t>
      </w:r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53C7D">
        <w:rPr>
          <w:rFonts w:ascii="Liberation Serif" w:hAnsi="Liberation Serif" w:cs="Liberation Serif"/>
          <w:sz w:val="28"/>
          <w:szCs w:val="28"/>
        </w:rPr>
        <w:t>20) устанавливает порядок завершения операций по исполнению местного бюджета в текущем финансовом году;</w:t>
      </w:r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53C7D">
        <w:rPr>
          <w:rFonts w:ascii="Liberation Serif" w:hAnsi="Liberation Serif" w:cs="Liberation Serif"/>
          <w:sz w:val="28"/>
          <w:szCs w:val="28"/>
        </w:rPr>
        <w:t>21) осуществляет оценку ожидаемого исполнения местного бюджета на текущий финансовый год;</w:t>
      </w:r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proofErr w:type="gramStart"/>
      <w:r w:rsidRPr="00F53C7D">
        <w:rPr>
          <w:rFonts w:ascii="Liberation Serif" w:hAnsi="Liberation Serif" w:cs="Liberation Serif"/>
          <w:sz w:val="28"/>
          <w:szCs w:val="28"/>
        </w:rPr>
        <w:t>22) подтверждает корректность указания информации о муниципальных учреждениях муниципального округа, осуществляющих закупки и имеющих лицевые счета, открытые в Управлении, а также корректность указания информации о реквизитах счетов, на которые должны поступать средства участников закупок, при регистрации на официальном сайте Российской Федерации в информационно-телекоммуникационной сети "Интернет" для размещения информации о размещении заказов на поставки товаров, выполнение работ, оказание услуг (</w:t>
      </w:r>
      <w:hyperlink r:id="rId13">
        <w:r w:rsidRPr="00F53C7D">
          <w:rPr>
            <w:rFonts w:ascii="Liberation Serif" w:hAnsi="Liberation Serif" w:cs="Liberation Serif"/>
            <w:sz w:val="28"/>
            <w:szCs w:val="28"/>
          </w:rPr>
          <w:t>www.zakupki</w:t>
        </w:r>
        <w:proofErr w:type="gramEnd"/>
        <w:r w:rsidRPr="00F53C7D">
          <w:rPr>
            <w:rFonts w:ascii="Liberation Serif" w:hAnsi="Liberation Serif" w:cs="Liberation Serif"/>
            <w:sz w:val="28"/>
            <w:szCs w:val="28"/>
          </w:rPr>
          <w:t>.</w:t>
        </w:r>
        <w:proofErr w:type="gramStart"/>
        <w:r w:rsidRPr="00F53C7D">
          <w:rPr>
            <w:rFonts w:ascii="Liberation Serif" w:hAnsi="Liberation Serif" w:cs="Liberation Serif"/>
            <w:sz w:val="28"/>
            <w:szCs w:val="28"/>
          </w:rPr>
          <w:t>gov.ru</w:t>
        </w:r>
      </w:hyperlink>
      <w:r w:rsidRPr="00F53C7D">
        <w:rPr>
          <w:rFonts w:ascii="Liberation Serif" w:hAnsi="Liberation Serif" w:cs="Liberation Serif"/>
          <w:sz w:val="28"/>
          <w:szCs w:val="28"/>
        </w:rPr>
        <w:t>);</w:t>
      </w:r>
      <w:proofErr w:type="gramEnd"/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53C7D">
        <w:rPr>
          <w:rFonts w:ascii="Liberation Serif" w:hAnsi="Liberation Serif" w:cs="Liberation Serif"/>
          <w:sz w:val="28"/>
          <w:szCs w:val="28"/>
        </w:rPr>
        <w:t>23) взаимодействует с территориальными органами Федерального казначейства, Федеральной налоговой службы, кредитными организациями, главными администраторами средств местного бюджета по вопросам зачисления доходов и осуществления расходов из местного бюджета;</w:t>
      </w:r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53C7D">
        <w:rPr>
          <w:rFonts w:ascii="Liberation Serif" w:hAnsi="Liberation Serif" w:cs="Liberation Serif"/>
          <w:sz w:val="28"/>
          <w:szCs w:val="28"/>
        </w:rPr>
        <w:t>24) формирует и размещает информацию о местном бюджете в доступной и понятной для граждан форме в информационно-телекоммуникационной сети "Интернет";</w:t>
      </w:r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53C7D">
        <w:rPr>
          <w:rFonts w:ascii="Liberation Serif" w:hAnsi="Liberation Serif" w:cs="Liberation Serif"/>
          <w:sz w:val="28"/>
          <w:szCs w:val="28"/>
        </w:rPr>
        <w:t>25) в соответствии с общими требованиями, установленными Министерством финансов Российской Федерации, в случаях установленных администрацией Шалинского муниципального округа, устанавливает порядок передачи главным распорядителем (распорядителем) бюджетных средств:</w:t>
      </w:r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53C7D">
        <w:rPr>
          <w:rFonts w:ascii="Liberation Serif" w:hAnsi="Liberation Serif" w:cs="Liberation Serif"/>
          <w:sz w:val="28"/>
          <w:szCs w:val="28"/>
        </w:rPr>
        <w:t>- своих бюджетных полномочий получателя бюджетных средств находящимся в его ведении получателям бюджетных средств или Управлению;</w:t>
      </w:r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53C7D">
        <w:rPr>
          <w:rFonts w:ascii="Liberation Serif" w:hAnsi="Liberation Serif" w:cs="Liberation Serif"/>
          <w:sz w:val="28"/>
          <w:szCs w:val="28"/>
        </w:rPr>
        <w:t>- полномочий получателя бюджетных средств, находящихся в ведении главного распорядителя бюджетных средств, другим получателям бюджетных средств, находящимся в его ведении.</w:t>
      </w:r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53C7D">
        <w:rPr>
          <w:rFonts w:ascii="Liberation Serif" w:hAnsi="Liberation Serif" w:cs="Liberation Serif"/>
          <w:sz w:val="28"/>
          <w:szCs w:val="28"/>
        </w:rPr>
        <w:t xml:space="preserve">19. В целях реализации полномочия, предусмотренного </w:t>
      </w:r>
      <w:hyperlink w:anchor="P64">
        <w:r w:rsidRPr="00F53C7D">
          <w:rPr>
            <w:rFonts w:ascii="Liberation Serif" w:hAnsi="Liberation Serif" w:cs="Liberation Serif"/>
            <w:sz w:val="28"/>
            <w:szCs w:val="28"/>
          </w:rPr>
          <w:t>подпунктом 4 пункта 12</w:t>
        </w:r>
      </w:hyperlink>
      <w:r w:rsidRPr="00F53C7D">
        <w:rPr>
          <w:rFonts w:ascii="Liberation Serif" w:hAnsi="Liberation Serif" w:cs="Liberation Serif"/>
          <w:sz w:val="28"/>
          <w:szCs w:val="28"/>
        </w:rPr>
        <w:t xml:space="preserve"> настоящего Положения, Управление осуществляет следующие функции:</w:t>
      </w:r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53C7D">
        <w:rPr>
          <w:rFonts w:ascii="Liberation Serif" w:hAnsi="Liberation Serif" w:cs="Liberation Serif"/>
          <w:sz w:val="28"/>
          <w:szCs w:val="28"/>
        </w:rPr>
        <w:t xml:space="preserve">1) осуществляет управление средствами на едином счете местного </w:t>
      </w:r>
      <w:r w:rsidRPr="00F53C7D">
        <w:rPr>
          <w:rFonts w:ascii="Liberation Serif" w:hAnsi="Liberation Serif" w:cs="Liberation Serif"/>
          <w:sz w:val="28"/>
          <w:szCs w:val="28"/>
        </w:rPr>
        <w:lastRenderedPageBreak/>
        <w:t>бюджета в соответствии с правовыми актами муниципального округа;</w:t>
      </w:r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53C7D">
        <w:rPr>
          <w:rFonts w:ascii="Liberation Serif" w:hAnsi="Liberation Serif" w:cs="Liberation Serif"/>
          <w:sz w:val="28"/>
          <w:szCs w:val="28"/>
        </w:rPr>
        <w:t>2) устанавливает порядок открытия и ведения лицевых счетов для учета операций местного бюджета, открываемых в Управлении;</w:t>
      </w:r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53C7D">
        <w:rPr>
          <w:rFonts w:ascii="Liberation Serif" w:hAnsi="Liberation Serif" w:cs="Liberation Serif"/>
          <w:sz w:val="28"/>
          <w:szCs w:val="28"/>
        </w:rPr>
        <w:t>3) открывает и ведет лицевые счета для учета операций местного бюджета, открываемые в Управлении;</w:t>
      </w:r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53C7D">
        <w:rPr>
          <w:rFonts w:ascii="Liberation Serif" w:hAnsi="Liberation Serif" w:cs="Liberation Serif"/>
          <w:sz w:val="28"/>
          <w:szCs w:val="28"/>
        </w:rPr>
        <w:t xml:space="preserve">4) устанавливает порядок открытия и ведения лицевых счетов </w:t>
      </w:r>
      <w:proofErr w:type="spellStart"/>
      <w:r w:rsidRPr="00F53C7D">
        <w:rPr>
          <w:rFonts w:ascii="Liberation Serif" w:hAnsi="Liberation Serif" w:cs="Liberation Serif"/>
          <w:sz w:val="28"/>
          <w:szCs w:val="28"/>
        </w:rPr>
        <w:t>неучастников</w:t>
      </w:r>
      <w:proofErr w:type="spellEnd"/>
      <w:r w:rsidRPr="00F53C7D">
        <w:rPr>
          <w:rFonts w:ascii="Liberation Serif" w:hAnsi="Liberation Serif" w:cs="Liberation Serif"/>
          <w:sz w:val="28"/>
          <w:szCs w:val="28"/>
        </w:rPr>
        <w:t xml:space="preserve"> бюджетного процесса, в случаях, предусмотренных законодательством Российской Федерации и законодательством Свердловской области;</w:t>
      </w:r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53C7D">
        <w:rPr>
          <w:rFonts w:ascii="Liberation Serif" w:hAnsi="Liberation Serif" w:cs="Liberation Serif"/>
          <w:sz w:val="28"/>
          <w:szCs w:val="28"/>
        </w:rPr>
        <w:t xml:space="preserve">5) открывает и ведет лицевые счета для учета операций со средствами </w:t>
      </w:r>
      <w:proofErr w:type="spellStart"/>
      <w:r w:rsidRPr="00F53C7D">
        <w:rPr>
          <w:rFonts w:ascii="Liberation Serif" w:hAnsi="Liberation Serif" w:cs="Liberation Serif"/>
          <w:sz w:val="28"/>
          <w:szCs w:val="28"/>
        </w:rPr>
        <w:t>неучастников</w:t>
      </w:r>
      <w:proofErr w:type="spellEnd"/>
      <w:r w:rsidRPr="00F53C7D">
        <w:rPr>
          <w:rFonts w:ascii="Liberation Serif" w:hAnsi="Liberation Serif" w:cs="Liberation Serif"/>
          <w:sz w:val="28"/>
          <w:szCs w:val="28"/>
        </w:rPr>
        <w:t xml:space="preserve"> бюджетного процесса, в случаях, предусмотренных законодательством Российской Федерации и законодательством Свердловской области;</w:t>
      </w:r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53C7D">
        <w:rPr>
          <w:rFonts w:ascii="Liberation Serif" w:hAnsi="Liberation Serif" w:cs="Liberation Serif"/>
          <w:sz w:val="28"/>
          <w:szCs w:val="28"/>
        </w:rPr>
        <w:t>6) устанавливает порядок завершения операций по исполнению местного бюджета в текущем финансовом году.</w:t>
      </w:r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53C7D">
        <w:rPr>
          <w:rFonts w:ascii="Liberation Serif" w:hAnsi="Liberation Serif" w:cs="Liberation Serif"/>
          <w:sz w:val="28"/>
          <w:szCs w:val="28"/>
        </w:rPr>
        <w:t xml:space="preserve">20. В целях реализации полномочия, предусмотренного </w:t>
      </w:r>
      <w:hyperlink w:anchor="P65">
        <w:r w:rsidRPr="00F53C7D">
          <w:rPr>
            <w:rFonts w:ascii="Liberation Serif" w:hAnsi="Liberation Serif" w:cs="Liberation Serif"/>
            <w:sz w:val="28"/>
            <w:szCs w:val="28"/>
          </w:rPr>
          <w:t>подпунктом 5 пункта 12</w:t>
        </w:r>
      </w:hyperlink>
      <w:r w:rsidRPr="00F53C7D">
        <w:rPr>
          <w:rFonts w:ascii="Liberation Serif" w:hAnsi="Liberation Serif" w:cs="Liberation Serif"/>
          <w:sz w:val="28"/>
          <w:szCs w:val="28"/>
        </w:rPr>
        <w:t xml:space="preserve"> настоящего Положения, Управление осуществляет следующие функции:</w:t>
      </w:r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53C7D">
        <w:rPr>
          <w:rFonts w:ascii="Liberation Serif" w:hAnsi="Liberation Serif" w:cs="Liberation Serif"/>
          <w:sz w:val="28"/>
          <w:szCs w:val="28"/>
        </w:rPr>
        <w:t>1) организует исполнение и исполняет местный бюджет;</w:t>
      </w:r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53C7D">
        <w:rPr>
          <w:rFonts w:ascii="Liberation Serif" w:hAnsi="Liberation Serif" w:cs="Liberation Serif"/>
          <w:sz w:val="28"/>
          <w:szCs w:val="28"/>
        </w:rPr>
        <w:t>2) устанавливает порядок исполнения местного бюджета по расходам;</w:t>
      </w:r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53C7D">
        <w:rPr>
          <w:rFonts w:ascii="Liberation Serif" w:hAnsi="Liberation Serif" w:cs="Liberation Serif"/>
          <w:sz w:val="28"/>
          <w:szCs w:val="28"/>
        </w:rPr>
        <w:t>3) устанавливает порядок исполнения местного бюджета по источникам финансирования дефицита местного бюджета;</w:t>
      </w:r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53C7D">
        <w:rPr>
          <w:rFonts w:ascii="Liberation Serif" w:hAnsi="Liberation Serif" w:cs="Liberation Serif"/>
          <w:sz w:val="28"/>
          <w:szCs w:val="28"/>
        </w:rPr>
        <w:t xml:space="preserve">4) устанавливает порядок </w:t>
      </w:r>
      <w:proofErr w:type="gramStart"/>
      <w:r w:rsidRPr="00F53C7D">
        <w:rPr>
          <w:rFonts w:ascii="Liberation Serif" w:hAnsi="Liberation Serif" w:cs="Liberation Serif"/>
          <w:sz w:val="28"/>
          <w:szCs w:val="28"/>
        </w:rPr>
        <w:t>учета бюджетных обязательств получателей средств местного бюджета</w:t>
      </w:r>
      <w:proofErr w:type="gramEnd"/>
      <w:r w:rsidRPr="00F53C7D">
        <w:rPr>
          <w:rFonts w:ascii="Liberation Serif" w:hAnsi="Liberation Serif" w:cs="Liberation Serif"/>
          <w:sz w:val="28"/>
          <w:szCs w:val="28"/>
        </w:rPr>
        <w:t>;</w:t>
      </w:r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53C7D">
        <w:rPr>
          <w:rFonts w:ascii="Liberation Serif" w:hAnsi="Liberation Serif" w:cs="Liberation Serif"/>
          <w:sz w:val="28"/>
          <w:szCs w:val="28"/>
        </w:rPr>
        <w:t>5) ведет учет бюджетных обязательств получателей средств местного бюджета;</w:t>
      </w:r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53C7D">
        <w:rPr>
          <w:rFonts w:ascii="Liberation Serif" w:hAnsi="Liberation Serif" w:cs="Liberation Serif"/>
          <w:sz w:val="28"/>
          <w:szCs w:val="28"/>
        </w:rPr>
        <w:t xml:space="preserve">6) устанавливает порядок </w:t>
      </w:r>
      <w:proofErr w:type="gramStart"/>
      <w:r w:rsidRPr="00F53C7D">
        <w:rPr>
          <w:rFonts w:ascii="Liberation Serif" w:hAnsi="Liberation Serif" w:cs="Liberation Serif"/>
          <w:sz w:val="28"/>
          <w:szCs w:val="28"/>
        </w:rPr>
        <w:t>учета денежных обязательств получателей средств местного бюджета</w:t>
      </w:r>
      <w:proofErr w:type="gramEnd"/>
      <w:r w:rsidRPr="00F53C7D">
        <w:rPr>
          <w:rFonts w:ascii="Liberation Serif" w:hAnsi="Liberation Serif" w:cs="Liberation Serif"/>
          <w:sz w:val="28"/>
          <w:szCs w:val="28"/>
        </w:rPr>
        <w:t>;</w:t>
      </w:r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53C7D">
        <w:rPr>
          <w:rFonts w:ascii="Liberation Serif" w:hAnsi="Liberation Serif" w:cs="Liberation Serif"/>
          <w:sz w:val="28"/>
          <w:szCs w:val="28"/>
        </w:rPr>
        <w:t>7) ведет учет денежных обязательств получателей средств местного бюджета;</w:t>
      </w:r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53C7D">
        <w:rPr>
          <w:rFonts w:ascii="Liberation Serif" w:hAnsi="Liberation Serif" w:cs="Liberation Serif"/>
          <w:sz w:val="28"/>
          <w:szCs w:val="28"/>
        </w:rPr>
        <w:t xml:space="preserve">8) устанавливает порядок </w:t>
      </w:r>
      <w:proofErr w:type="gramStart"/>
      <w:r w:rsidRPr="00F53C7D">
        <w:rPr>
          <w:rFonts w:ascii="Liberation Serif" w:hAnsi="Liberation Serif" w:cs="Liberation Serif"/>
          <w:sz w:val="28"/>
          <w:szCs w:val="28"/>
        </w:rPr>
        <w:t>санкционирования оплаты денежных обязательств получателей средств местного бюджета</w:t>
      </w:r>
      <w:proofErr w:type="gramEnd"/>
      <w:r w:rsidRPr="00F53C7D">
        <w:rPr>
          <w:rFonts w:ascii="Liberation Serif" w:hAnsi="Liberation Serif" w:cs="Liberation Serif"/>
          <w:sz w:val="28"/>
          <w:szCs w:val="28"/>
        </w:rPr>
        <w:t xml:space="preserve"> и администраторов источников финансирования дефицита местного бюджета;</w:t>
      </w:r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53C7D">
        <w:rPr>
          <w:rFonts w:ascii="Liberation Serif" w:hAnsi="Liberation Serif" w:cs="Liberation Serif"/>
          <w:sz w:val="28"/>
          <w:szCs w:val="28"/>
        </w:rPr>
        <w:t xml:space="preserve">9) осуществляет санкционирование </w:t>
      </w:r>
      <w:proofErr w:type="gramStart"/>
      <w:r w:rsidRPr="00F53C7D">
        <w:rPr>
          <w:rFonts w:ascii="Liberation Serif" w:hAnsi="Liberation Serif" w:cs="Liberation Serif"/>
          <w:sz w:val="28"/>
          <w:szCs w:val="28"/>
        </w:rPr>
        <w:t>оплаты денежных обязательств получателей средств местного бюджета</w:t>
      </w:r>
      <w:proofErr w:type="gramEnd"/>
      <w:r w:rsidRPr="00F53C7D">
        <w:rPr>
          <w:rFonts w:ascii="Liberation Serif" w:hAnsi="Liberation Serif" w:cs="Liberation Serif"/>
          <w:sz w:val="28"/>
          <w:szCs w:val="28"/>
        </w:rPr>
        <w:t xml:space="preserve"> и администраторов источников финансирования дефицита местного бюджета;</w:t>
      </w:r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53C7D">
        <w:rPr>
          <w:rFonts w:ascii="Liberation Serif" w:hAnsi="Liberation Serif" w:cs="Liberation Serif"/>
          <w:sz w:val="28"/>
          <w:szCs w:val="28"/>
        </w:rPr>
        <w:t xml:space="preserve">10) устанавливает порядок санкционирования расходов муниципальных бюджетных и муниципальных автономных учреждений муниципального округа и муниципальных унитарных предприятий муниципального округа, источником финансового обеспечения которых являются субсидии, полученные в соответствии с </w:t>
      </w:r>
      <w:hyperlink r:id="rId14">
        <w:r w:rsidRPr="00F53C7D">
          <w:rPr>
            <w:rFonts w:ascii="Liberation Serif" w:hAnsi="Liberation Serif" w:cs="Liberation Serif"/>
            <w:sz w:val="28"/>
            <w:szCs w:val="28"/>
          </w:rPr>
          <w:t>абзацем вторым пункта 1 статьи 78.1</w:t>
        </w:r>
      </w:hyperlink>
      <w:r w:rsidRPr="00F53C7D">
        <w:rPr>
          <w:rFonts w:ascii="Liberation Serif" w:hAnsi="Liberation Serif" w:cs="Liberation Serif"/>
          <w:sz w:val="28"/>
          <w:szCs w:val="28"/>
        </w:rPr>
        <w:t xml:space="preserve"> и </w:t>
      </w:r>
      <w:hyperlink r:id="rId15">
        <w:r w:rsidRPr="00F53C7D">
          <w:rPr>
            <w:rFonts w:ascii="Liberation Serif" w:hAnsi="Liberation Serif" w:cs="Liberation Serif"/>
            <w:sz w:val="28"/>
            <w:szCs w:val="28"/>
          </w:rPr>
          <w:t>пунктом 1 статьи 78.2</w:t>
        </w:r>
      </w:hyperlink>
      <w:r w:rsidRPr="00F53C7D">
        <w:rPr>
          <w:rFonts w:ascii="Liberation Serif" w:hAnsi="Liberation Serif" w:cs="Liberation Serif"/>
          <w:sz w:val="28"/>
          <w:szCs w:val="28"/>
        </w:rPr>
        <w:t xml:space="preserve"> Бюджетного кодекса Российской Федерации;</w:t>
      </w:r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53C7D">
        <w:rPr>
          <w:rFonts w:ascii="Liberation Serif" w:hAnsi="Liberation Serif" w:cs="Liberation Serif"/>
          <w:sz w:val="28"/>
          <w:szCs w:val="28"/>
        </w:rPr>
        <w:t xml:space="preserve">11) осуществляет санкционирование расходов муниципальных бюджетных и муниципальных автономных учреждений муниципального округа и муниципальных унитарных предприятий муниципального округа, </w:t>
      </w:r>
      <w:r w:rsidRPr="00F53C7D">
        <w:rPr>
          <w:rFonts w:ascii="Liberation Serif" w:hAnsi="Liberation Serif" w:cs="Liberation Serif"/>
          <w:sz w:val="28"/>
          <w:szCs w:val="28"/>
        </w:rPr>
        <w:lastRenderedPageBreak/>
        <w:t xml:space="preserve">источником финансового обеспечения которых являются субсидии, полученные в соответствии с </w:t>
      </w:r>
      <w:hyperlink r:id="rId16">
        <w:r w:rsidRPr="00F53C7D">
          <w:rPr>
            <w:rFonts w:ascii="Liberation Serif" w:hAnsi="Liberation Serif" w:cs="Liberation Serif"/>
            <w:sz w:val="28"/>
            <w:szCs w:val="28"/>
          </w:rPr>
          <w:t>абзацем вторым пункта 1 статьи 78.1</w:t>
        </w:r>
      </w:hyperlink>
      <w:r w:rsidRPr="00F53C7D">
        <w:rPr>
          <w:rFonts w:ascii="Liberation Serif" w:hAnsi="Liberation Serif" w:cs="Liberation Serif"/>
          <w:sz w:val="28"/>
          <w:szCs w:val="28"/>
        </w:rPr>
        <w:t xml:space="preserve"> и </w:t>
      </w:r>
      <w:hyperlink r:id="rId17">
        <w:r w:rsidRPr="00F53C7D">
          <w:rPr>
            <w:rFonts w:ascii="Liberation Serif" w:hAnsi="Liberation Serif" w:cs="Liberation Serif"/>
            <w:sz w:val="28"/>
            <w:szCs w:val="28"/>
          </w:rPr>
          <w:t>пунктом 1 статьи 78.2</w:t>
        </w:r>
      </w:hyperlink>
      <w:r w:rsidRPr="00F53C7D">
        <w:rPr>
          <w:rFonts w:ascii="Liberation Serif" w:hAnsi="Liberation Serif" w:cs="Liberation Serif"/>
          <w:sz w:val="28"/>
          <w:szCs w:val="28"/>
        </w:rPr>
        <w:t xml:space="preserve"> Бюджетного кодекса Российской Федерации;</w:t>
      </w:r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53C7D">
        <w:rPr>
          <w:rFonts w:ascii="Liberation Serif" w:hAnsi="Liberation Serif" w:cs="Liberation Serif"/>
          <w:sz w:val="28"/>
          <w:szCs w:val="28"/>
        </w:rPr>
        <w:t>12) устанавливает порядок санкционирования расходов участников казначейского сопровождения;</w:t>
      </w:r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53C7D">
        <w:rPr>
          <w:rFonts w:ascii="Liberation Serif" w:hAnsi="Liberation Serif" w:cs="Liberation Serif"/>
          <w:sz w:val="28"/>
          <w:szCs w:val="28"/>
        </w:rPr>
        <w:t>13) осуществляет санкционирование расходов участников казначейского сопровождения;</w:t>
      </w:r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53C7D">
        <w:rPr>
          <w:rFonts w:ascii="Liberation Serif" w:hAnsi="Liberation Serif" w:cs="Liberation Serif"/>
          <w:sz w:val="28"/>
          <w:szCs w:val="28"/>
        </w:rPr>
        <w:t>14) устанавливает порядок проведения кассовых выплат за счет средств муниципальных бюджетных и муниципальных автономных учреждений, муниципальных унитарных предприятий муниципального округа;</w:t>
      </w:r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53C7D">
        <w:rPr>
          <w:rFonts w:ascii="Liberation Serif" w:hAnsi="Liberation Serif" w:cs="Liberation Serif"/>
          <w:sz w:val="28"/>
          <w:szCs w:val="28"/>
        </w:rPr>
        <w:t>15) осуществляет кассовые выплаты за счет средств муниципальных бюджетных и муниципальных автономных учреждений и муниципальных унитарных предприятий муниципального округа;</w:t>
      </w:r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53C7D">
        <w:rPr>
          <w:rFonts w:ascii="Liberation Serif" w:hAnsi="Liberation Serif" w:cs="Liberation Serif"/>
          <w:sz w:val="28"/>
          <w:szCs w:val="28"/>
        </w:rPr>
        <w:t xml:space="preserve">16) осуществляет контроль за </w:t>
      </w:r>
      <w:proofErr w:type="spellStart"/>
      <w:r w:rsidRPr="00F53C7D">
        <w:rPr>
          <w:rFonts w:ascii="Liberation Serif" w:hAnsi="Liberation Serif" w:cs="Liberation Serif"/>
          <w:sz w:val="28"/>
          <w:szCs w:val="28"/>
        </w:rPr>
        <w:t>непревышением</w:t>
      </w:r>
      <w:proofErr w:type="spellEnd"/>
      <w:r w:rsidRPr="00F53C7D">
        <w:rPr>
          <w:rFonts w:ascii="Liberation Serif" w:hAnsi="Liberation Serif" w:cs="Liberation Serif"/>
          <w:sz w:val="28"/>
          <w:szCs w:val="28"/>
        </w:rPr>
        <w:t xml:space="preserve"> бюджетных обязательств над соответствующими лимитами бюджетных обязательств или бюджетными ассигнованиями, доведенными до получателя бюджетных средств, а также соответствием информации о бюджетном обязательстве коду классификации расходов бюджетов;</w:t>
      </w:r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53C7D">
        <w:rPr>
          <w:rFonts w:ascii="Liberation Serif" w:hAnsi="Liberation Serif" w:cs="Liberation Serif"/>
          <w:sz w:val="28"/>
          <w:szCs w:val="28"/>
        </w:rPr>
        <w:t xml:space="preserve">17) осуществляет </w:t>
      </w:r>
      <w:proofErr w:type="gramStart"/>
      <w:r w:rsidRPr="00F53C7D">
        <w:rPr>
          <w:rFonts w:ascii="Liberation Serif" w:hAnsi="Liberation Serif" w:cs="Liberation Serif"/>
          <w:sz w:val="28"/>
          <w:szCs w:val="28"/>
        </w:rPr>
        <w:t>контроль за</w:t>
      </w:r>
      <w:proofErr w:type="gramEnd"/>
      <w:r w:rsidRPr="00F53C7D">
        <w:rPr>
          <w:rFonts w:ascii="Liberation Serif" w:hAnsi="Liberation Serif" w:cs="Liberation Serif"/>
          <w:sz w:val="28"/>
          <w:szCs w:val="28"/>
        </w:rPr>
        <w:t xml:space="preserve"> соответствием сведений о муниципальном контракте в реестре контрактов, предусмотренном законодательством Российской Федерации о контрактной системе в сфере закупок, и сведений о принятом на учет бюджетном обязательстве, возникшем на основании муниципального контракта, условиям муниципального контракта.</w:t>
      </w:r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53C7D">
        <w:rPr>
          <w:rFonts w:ascii="Liberation Serif" w:hAnsi="Liberation Serif" w:cs="Liberation Serif"/>
          <w:sz w:val="28"/>
          <w:szCs w:val="28"/>
        </w:rPr>
        <w:t xml:space="preserve">21. В целях реализации полномочия, предусмотренного </w:t>
      </w:r>
      <w:hyperlink w:anchor="P66">
        <w:r w:rsidRPr="00F53C7D">
          <w:rPr>
            <w:rFonts w:ascii="Liberation Serif" w:hAnsi="Liberation Serif" w:cs="Liberation Serif"/>
            <w:sz w:val="28"/>
            <w:szCs w:val="28"/>
          </w:rPr>
          <w:t>подпунктом 6 пункта 12</w:t>
        </w:r>
      </w:hyperlink>
      <w:r w:rsidRPr="00F53C7D">
        <w:rPr>
          <w:rFonts w:ascii="Liberation Serif" w:hAnsi="Liberation Serif" w:cs="Liberation Serif"/>
          <w:sz w:val="28"/>
          <w:szCs w:val="28"/>
        </w:rPr>
        <w:t xml:space="preserve"> настоящего Положения, Управление осуществляет следующие функции:</w:t>
      </w:r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proofErr w:type="gramStart"/>
      <w:r w:rsidRPr="00F53C7D">
        <w:rPr>
          <w:rFonts w:ascii="Liberation Serif" w:hAnsi="Liberation Serif" w:cs="Liberation Serif"/>
          <w:sz w:val="28"/>
          <w:szCs w:val="28"/>
        </w:rPr>
        <w:t>1) принимает к исполнению требования, содержащиеся в судебных актах по искам к муниципальному округу о возмещении вреда, причиненного незаконными действиями (бездействием) органов местного самоуправления муниципального округа или их должностных лиц, в том числе в результате издания органами местного самоуправления муниципального округа муниципальных правовых актов, не соответствующих закону или иному нормативному правовому акту, а также в судебных актах по иным искам</w:t>
      </w:r>
      <w:proofErr w:type="gramEnd"/>
      <w:r w:rsidRPr="00F53C7D">
        <w:rPr>
          <w:rFonts w:ascii="Liberation Serif" w:hAnsi="Liberation Serif" w:cs="Liberation Serif"/>
          <w:sz w:val="28"/>
          <w:szCs w:val="28"/>
        </w:rPr>
        <w:t xml:space="preserve"> о взыскании денежных средств за счет средств казны муниципального округа (за исключением судебных актов о взыскании денежных сре</w:t>
      </w:r>
      <w:proofErr w:type="gramStart"/>
      <w:r w:rsidRPr="00F53C7D">
        <w:rPr>
          <w:rFonts w:ascii="Liberation Serif" w:hAnsi="Liberation Serif" w:cs="Liberation Serif"/>
          <w:sz w:val="28"/>
          <w:szCs w:val="28"/>
        </w:rPr>
        <w:t>дств в п</w:t>
      </w:r>
      <w:proofErr w:type="gramEnd"/>
      <w:r w:rsidRPr="00F53C7D">
        <w:rPr>
          <w:rFonts w:ascii="Liberation Serif" w:hAnsi="Liberation Serif" w:cs="Liberation Serif"/>
          <w:sz w:val="28"/>
          <w:szCs w:val="28"/>
        </w:rPr>
        <w:t>орядке субсидиарной ответственности главных распорядителей средств местного бюджета), судебных актах о присуждении компенсации за нарушение права на исполнение судебного акта в разумный срок за счет средств местного бюджета;</w:t>
      </w:r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53C7D">
        <w:rPr>
          <w:rFonts w:ascii="Liberation Serif" w:hAnsi="Liberation Serif" w:cs="Liberation Serif"/>
          <w:sz w:val="28"/>
          <w:szCs w:val="28"/>
        </w:rPr>
        <w:t>2) уведомляет главного распорядителя средств местного бюджета об исполнении за счет казны муниципального округа судебного акта о возмещении вреда;</w:t>
      </w:r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53C7D">
        <w:rPr>
          <w:rFonts w:ascii="Liberation Serif" w:hAnsi="Liberation Serif" w:cs="Liberation Serif"/>
          <w:sz w:val="28"/>
          <w:szCs w:val="28"/>
        </w:rPr>
        <w:t xml:space="preserve">3) принимает к исполнению судебные акты, предусматривающие обращение взыскания на средства местного бюджета по денежным обязательствам муниципальных казенных учреждений муниципального </w:t>
      </w:r>
      <w:r w:rsidRPr="00F53C7D">
        <w:rPr>
          <w:rFonts w:ascii="Liberation Serif" w:hAnsi="Liberation Serif" w:cs="Liberation Serif"/>
          <w:sz w:val="28"/>
          <w:szCs w:val="28"/>
        </w:rPr>
        <w:lastRenderedPageBreak/>
        <w:t xml:space="preserve">округа, лицевые счета которых открыты в Управлении, в соответствии с Бюджетным </w:t>
      </w:r>
      <w:hyperlink r:id="rId18">
        <w:r w:rsidRPr="00F53C7D">
          <w:rPr>
            <w:rFonts w:ascii="Liberation Serif" w:hAnsi="Liberation Serif" w:cs="Liberation Serif"/>
            <w:sz w:val="28"/>
            <w:szCs w:val="28"/>
          </w:rPr>
          <w:t>кодексом</w:t>
        </w:r>
      </w:hyperlink>
      <w:r w:rsidRPr="00F53C7D">
        <w:rPr>
          <w:rFonts w:ascii="Liberation Serif" w:hAnsi="Liberation Serif" w:cs="Liberation Serif"/>
          <w:sz w:val="28"/>
          <w:szCs w:val="28"/>
        </w:rPr>
        <w:t xml:space="preserve"> Российской Федерации;</w:t>
      </w:r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53C7D">
        <w:rPr>
          <w:rFonts w:ascii="Liberation Serif" w:hAnsi="Liberation Serif" w:cs="Liberation Serif"/>
          <w:sz w:val="28"/>
          <w:szCs w:val="28"/>
        </w:rPr>
        <w:t>4) принимает к исполнению судебные акты, предусматривающие обращение взыскания на средства муниципальных бюджетных и муниципальных автономных учреждений, лицевые счета которым открыты в Управлении;</w:t>
      </w:r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53C7D">
        <w:rPr>
          <w:rFonts w:ascii="Liberation Serif" w:hAnsi="Liberation Serif" w:cs="Liberation Serif"/>
          <w:sz w:val="28"/>
          <w:szCs w:val="28"/>
        </w:rPr>
        <w:t>5) принимает к исполнению решения налогового органа о взыскании налога, сбора, страхового взноса, пеней и штрафов, предусматривающего обращение взыскания на средства местного бюджета по денежным обязательствам муниципальных казенных учреждений муниципального округа, лицевые счета которых открыты в Управлении;</w:t>
      </w:r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53C7D">
        <w:rPr>
          <w:rFonts w:ascii="Liberation Serif" w:hAnsi="Liberation Serif" w:cs="Liberation Serif"/>
          <w:sz w:val="28"/>
          <w:szCs w:val="28"/>
        </w:rPr>
        <w:t>6) организует исполнение исполнительных документов и решения налогового органа о взыскании налога, сбора, страхового взноса, пеней и штрафов, предусматривающих обращение взыскания на средства муниципальных бюджетных и муниципальных автономных учреждений муниципального округа, лицевые счета которых открыты в Управлении;</w:t>
      </w:r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53C7D">
        <w:rPr>
          <w:rFonts w:ascii="Liberation Serif" w:hAnsi="Liberation Serif" w:cs="Liberation Serif"/>
          <w:sz w:val="28"/>
          <w:szCs w:val="28"/>
        </w:rPr>
        <w:t>7) устанавливает порядок учета и хранения исполнительных документов и иных документов, связанных с их исполнением;</w:t>
      </w:r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53C7D">
        <w:rPr>
          <w:rFonts w:ascii="Liberation Serif" w:hAnsi="Liberation Serif" w:cs="Liberation Serif"/>
          <w:sz w:val="28"/>
          <w:szCs w:val="28"/>
        </w:rPr>
        <w:t>8) ведет учет и хранит исполнительные документы и иные документы, связанные с их исполнением.</w:t>
      </w:r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53C7D">
        <w:rPr>
          <w:rFonts w:ascii="Liberation Serif" w:hAnsi="Liberation Serif" w:cs="Liberation Serif"/>
          <w:sz w:val="28"/>
          <w:szCs w:val="28"/>
        </w:rPr>
        <w:t xml:space="preserve">22. В целях реализации полномочия, предусмотренного </w:t>
      </w:r>
      <w:hyperlink w:anchor="P67">
        <w:r w:rsidRPr="00F53C7D">
          <w:rPr>
            <w:rFonts w:ascii="Liberation Serif" w:hAnsi="Liberation Serif" w:cs="Liberation Serif"/>
            <w:sz w:val="28"/>
            <w:szCs w:val="28"/>
          </w:rPr>
          <w:t xml:space="preserve">подпунктом 7 пункта </w:t>
        </w:r>
      </w:hyperlink>
      <w:r w:rsidRPr="00F53C7D">
        <w:rPr>
          <w:rFonts w:ascii="Liberation Serif" w:hAnsi="Liberation Serif" w:cs="Liberation Serif"/>
          <w:sz w:val="28"/>
          <w:szCs w:val="28"/>
        </w:rPr>
        <w:t>12 настоящего Положения, Управление осуществляет следующие функции:</w:t>
      </w:r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53C7D">
        <w:rPr>
          <w:rFonts w:ascii="Liberation Serif" w:hAnsi="Liberation Serif" w:cs="Liberation Serif"/>
          <w:sz w:val="28"/>
          <w:szCs w:val="28"/>
        </w:rPr>
        <w:t>1) ведет учет операций по кассовому исполнению местного бюджета;</w:t>
      </w:r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53C7D">
        <w:rPr>
          <w:rFonts w:ascii="Liberation Serif" w:hAnsi="Liberation Serif" w:cs="Liberation Serif"/>
          <w:sz w:val="28"/>
          <w:szCs w:val="28"/>
        </w:rPr>
        <w:t>2) ежемесячно составляет и представляет отчет о кассовом исполнении местного бюджета в порядке, установленном Министерством финансов Российской Федерации;</w:t>
      </w:r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53C7D">
        <w:rPr>
          <w:rFonts w:ascii="Liberation Serif" w:hAnsi="Liberation Serif" w:cs="Liberation Serif"/>
          <w:sz w:val="28"/>
          <w:szCs w:val="28"/>
        </w:rPr>
        <w:t>3) устанавливает порядок и сроки представления в Управление сводной бюджетной отчетности главными администраторами средств местного бюджета с учетом особенностей ее формирования;</w:t>
      </w:r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53C7D">
        <w:rPr>
          <w:rFonts w:ascii="Liberation Serif" w:hAnsi="Liberation Serif" w:cs="Liberation Serif"/>
          <w:sz w:val="28"/>
          <w:szCs w:val="28"/>
        </w:rPr>
        <w:t>4) получает от главных администраторов средств местного бюджета сводную бюджетную отчетность, необходимую для составления бюджетной отчетности об исполнении местного бюджета;</w:t>
      </w:r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53C7D">
        <w:rPr>
          <w:rFonts w:ascii="Liberation Serif" w:hAnsi="Liberation Serif" w:cs="Liberation Serif"/>
          <w:sz w:val="28"/>
          <w:szCs w:val="28"/>
        </w:rPr>
        <w:t>5) составляет бюджетную отчетность Шалинского муниципального округа на основании сводной бюджетной отчетности соответствующих главных администраторов бюджетных средств;</w:t>
      </w:r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53C7D">
        <w:rPr>
          <w:rFonts w:ascii="Liberation Serif" w:hAnsi="Liberation Serif" w:cs="Liberation Serif"/>
          <w:sz w:val="28"/>
          <w:szCs w:val="28"/>
        </w:rPr>
        <w:t>6) представляет бюджетную отчетность муниципального округа в Министерство финансов Свердловской области, администрацию Шалинского муниципального округа, Думу Шалинского муниципального округа, Контрольно-ревизионное управление Шалинского муниципального округа.</w:t>
      </w:r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53C7D">
        <w:rPr>
          <w:rFonts w:ascii="Liberation Serif" w:hAnsi="Liberation Serif" w:cs="Liberation Serif"/>
          <w:sz w:val="28"/>
          <w:szCs w:val="28"/>
        </w:rPr>
        <w:t xml:space="preserve">23. В целях реализации полномочия, предусмотренного </w:t>
      </w:r>
      <w:hyperlink w:anchor="P68">
        <w:r w:rsidRPr="00F53C7D">
          <w:rPr>
            <w:rFonts w:ascii="Liberation Serif" w:hAnsi="Liberation Serif" w:cs="Liberation Serif"/>
            <w:sz w:val="28"/>
            <w:szCs w:val="28"/>
          </w:rPr>
          <w:t>подпунктом 8 пункта 12</w:t>
        </w:r>
      </w:hyperlink>
      <w:r w:rsidRPr="00F53C7D">
        <w:rPr>
          <w:rFonts w:ascii="Liberation Serif" w:hAnsi="Liberation Serif" w:cs="Liberation Serif"/>
          <w:sz w:val="28"/>
          <w:szCs w:val="28"/>
        </w:rPr>
        <w:t xml:space="preserve"> настоящего Положения, Управление осуществляет функции контроля </w:t>
      </w:r>
      <w:proofErr w:type="gramStart"/>
      <w:r w:rsidRPr="00F53C7D">
        <w:rPr>
          <w:rFonts w:ascii="Liberation Serif" w:hAnsi="Liberation Serif" w:cs="Liberation Serif"/>
          <w:sz w:val="28"/>
          <w:szCs w:val="28"/>
        </w:rPr>
        <w:t>за</w:t>
      </w:r>
      <w:proofErr w:type="gramEnd"/>
      <w:r w:rsidRPr="00F53C7D">
        <w:rPr>
          <w:rFonts w:ascii="Liberation Serif" w:hAnsi="Liberation Serif" w:cs="Liberation Serif"/>
          <w:sz w:val="28"/>
          <w:szCs w:val="28"/>
        </w:rPr>
        <w:t>:</w:t>
      </w:r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53C7D">
        <w:rPr>
          <w:rFonts w:ascii="Liberation Serif" w:hAnsi="Liberation Serif" w:cs="Liberation Serif"/>
          <w:sz w:val="28"/>
          <w:szCs w:val="28"/>
        </w:rPr>
        <w:t xml:space="preserve">1) </w:t>
      </w:r>
      <w:proofErr w:type="spellStart"/>
      <w:r w:rsidRPr="00F53C7D">
        <w:rPr>
          <w:rFonts w:ascii="Liberation Serif" w:hAnsi="Liberation Serif" w:cs="Liberation Serif"/>
          <w:sz w:val="28"/>
          <w:szCs w:val="28"/>
        </w:rPr>
        <w:t>непревышением</w:t>
      </w:r>
      <w:proofErr w:type="spellEnd"/>
      <w:r w:rsidRPr="00F53C7D">
        <w:rPr>
          <w:rFonts w:ascii="Liberation Serif" w:hAnsi="Liberation Serif" w:cs="Liberation Serif"/>
          <w:sz w:val="28"/>
          <w:szCs w:val="28"/>
        </w:rPr>
        <w:t xml:space="preserve"> объема финансового обеспечения, включенного в планы-графики закупок, над объемом финансового обеспечения для </w:t>
      </w:r>
      <w:r w:rsidRPr="00F53C7D">
        <w:rPr>
          <w:rFonts w:ascii="Liberation Serif" w:hAnsi="Liberation Serif" w:cs="Liberation Serif"/>
          <w:sz w:val="28"/>
          <w:szCs w:val="28"/>
        </w:rPr>
        <w:lastRenderedPageBreak/>
        <w:t>осуществления закупок, утвержденным и доведенным до заказчика;</w:t>
      </w:r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proofErr w:type="gramStart"/>
      <w:r w:rsidRPr="00F53C7D">
        <w:rPr>
          <w:rFonts w:ascii="Liberation Serif" w:hAnsi="Liberation Serif" w:cs="Liberation Serif"/>
          <w:sz w:val="28"/>
          <w:szCs w:val="28"/>
        </w:rPr>
        <w:t xml:space="preserve">2) соответствием информации об идентификационных кодах закупок и </w:t>
      </w:r>
      <w:proofErr w:type="spellStart"/>
      <w:r w:rsidRPr="00F53C7D">
        <w:rPr>
          <w:rFonts w:ascii="Liberation Serif" w:hAnsi="Liberation Serif" w:cs="Liberation Serif"/>
          <w:sz w:val="28"/>
          <w:szCs w:val="28"/>
        </w:rPr>
        <w:t>непревышением</w:t>
      </w:r>
      <w:proofErr w:type="spellEnd"/>
      <w:r w:rsidRPr="00F53C7D">
        <w:rPr>
          <w:rFonts w:ascii="Liberation Serif" w:hAnsi="Liberation Serif" w:cs="Liberation Serif"/>
          <w:sz w:val="28"/>
          <w:szCs w:val="28"/>
        </w:rPr>
        <w:t xml:space="preserve"> объема финансового обеспечения для осуществления данных закупок, содержащихся в предусмотренных Федеральным </w:t>
      </w:r>
      <w:hyperlink r:id="rId19">
        <w:r w:rsidRPr="00F53C7D">
          <w:rPr>
            <w:rFonts w:ascii="Liberation Serif" w:hAnsi="Liberation Serif" w:cs="Liberation Serif"/>
            <w:sz w:val="28"/>
            <w:szCs w:val="28"/>
          </w:rPr>
          <w:t>законом</w:t>
        </w:r>
      </w:hyperlink>
      <w:r w:rsidRPr="00F53C7D">
        <w:rPr>
          <w:rFonts w:ascii="Liberation Serif" w:hAnsi="Liberation Serif" w:cs="Liberation Serif"/>
          <w:sz w:val="28"/>
          <w:szCs w:val="28"/>
        </w:rPr>
        <w:t xml:space="preserve"> N 44-ФЗ информации и документах, не подлежащих формированию и размещению в единой информационной системе в сфере закупок.</w:t>
      </w:r>
      <w:proofErr w:type="gramEnd"/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53C7D">
        <w:rPr>
          <w:rFonts w:ascii="Liberation Serif" w:hAnsi="Liberation Serif" w:cs="Liberation Serif"/>
          <w:sz w:val="28"/>
          <w:szCs w:val="28"/>
        </w:rPr>
        <w:t xml:space="preserve">24. В целях реализации полномочий, предусмотренных </w:t>
      </w:r>
      <w:hyperlink w:anchor="P69">
        <w:r w:rsidRPr="00F53C7D">
          <w:rPr>
            <w:rFonts w:ascii="Liberation Serif" w:hAnsi="Liberation Serif" w:cs="Liberation Serif"/>
            <w:sz w:val="28"/>
            <w:szCs w:val="28"/>
          </w:rPr>
          <w:t>пунктом 13</w:t>
        </w:r>
      </w:hyperlink>
      <w:r w:rsidRPr="00F53C7D">
        <w:rPr>
          <w:rFonts w:ascii="Liberation Serif" w:hAnsi="Liberation Serif" w:cs="Liberation Serif"/>
          <w:sz w:val="28"/>
          <w:szCs w:val="28"/>
        </w:rPr>
        <w:t xml:space="preserve"> настоящего Положения, Управление осуществляет следующие функции:</w:t>
      </w:r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53C7D">
        <w:rPr>
          <w:rFonts w:ascii="Liberation Serif" w:hAnsi="Liberation Serif" w:cs="Liberation Serif"/>
          <w:sz w:val="28"/>
          <w:szCs w:val="28"/>
        </w:rPr>
        <w:t>1) формирует план контрольных мероприятий Управления;</w:t>
      </w:r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53C7D">
        <w:rPr>
          <w:rFonts w:ascii="Liberation Serif" w:hAnsi="Liberation Serif" w:cs="Liberation Serif"/>
          <w:sz w:val="28"/>
          <w:szCs w:val="28"/>
        </w:rPr>
        <w:t>2) проводит плановые и (или) внеплановые проверки, ревизии и обследования в отношении объектов контроля;</w:t>
      </w:r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53C7D">
        <w:rPr>
          <w:rFonts w:ascii="Liberation Serif" w:hAnsi="Liberation Serif" w:cs="Liberation Serif"/>
          <w:sz w:val="28"/>
          <w:szCs w:val="28"/>
        </w:rPr>
        <w:t>3) направляет объектам контроля акты, заключения, представления и (или) предписания;</w:t>
      </w:r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53C7D">
        <w:rPr>
          <w:rFonts w:ascii="Liberation Serif" w:hAnsi="Liberation Serif" w:cs="Liberation Serif"/>
          <w:sz w:val="28"/>
          <w:szCs w:val="28"/>
        </w:rPr>
        <w:t>4) направляет в случаях, установленных федеральными стандартами внутреннего государственного (муниципального) финансового контроля, копии представлений и предписаний главным администраторам средств местного бюджета, Администрации, иным органам и организациям;</w:t>
      </w:r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53C7D">
        <w:rPr>
          <w:rFonts w:ascii="Liberation Serif" w:hAnsi="Liberation Serif" w:cs="Liberation Serif"/>
          <w:sz w:val="28"/>
          <w:szCs w:val="28"/>
        </w:rPr>
        <w:t>5) принимает решение о продлении срока исполнения представления, предписания в порядке, предусмотренном федеральными стандартами внутреннего государственного (муниципального) финансового контроля;</w:t>
      </w:r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53C7D">
        <w:rPr>
          <w:rFonts w:ascii="Liberation Serif" w:hAnsi="Liberation Serif" w:cs="Liberation Serif"/>
          <w:sz w:val="28"/>
          <w:szCs w:val="28"/>
        </w:rPr>
        <w:t>6) направляет материалы проверок в прокуратуру для принятия мер прокурорского реагирования;</w:t>
      </w:r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53C7D">
        <w:rPr>
          <w:rFonts w:ascii="Liberation Serif" w:hAnsi="Liberation Serif" w:cs="Liberation Serif"/>
          <w:sz w:val="28"/>
          <w:szCs w:val="28"/>
        </w:rPr>
        <w:t>7) составляет и представляет главе муниципального округа ежегодный отчет о контрольной деятельности.</w:t>
      </w:r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53C7D">
        <w:rPr>
          <w:rFonts w:ascii="Liberation Serif" w:hAnsi="Liberation Serif" w:cs="Liberation Serif"/>
          <w:sz w:val="28"/>
          <w:szCs w:val="28"/>
        </w:rPr>
        <w:t xml:space="preserve">25. В целях реализации полномочий, предусмотренных </w:t>
      </w:r>
      <w:hyperlink w:anchor="P77">
        <w:r w:rsidRPr="00F53C7D">
          <w:rPr>
            <w:rFonts w:ascii="Liberation Serif" w:hAnsi="Liberation Serif" w:cs="Liberation Serif"/>
            <w:sz w:val="28"/>
            <w:szCs w:val="28"/>
          </w:rPr>
          <w:t>пунктом</w:t>
        </w:r>
        <w:r w:rsidRPr="00F53C7D">
          <w:rPr>
            <w:rFonts w:ascii="Liberation Serif" w:hAnsi="Liberation Serif" w:cs="Liberation Serif"/>
            <w:color w:val="0000FF"/>
            <w:sz w:val="28"/>
            <w:szCs w:val="28"/>
          </w:rPr>
          <w:t xml:space="preserve"> </w:t>
        </w:r>
      </w:hyperlink>
      <w:r w:rsidRPr="00F53C7D">
        <w:rPr>
          <w:rFonts w:ascii="Liberation Serif" w:hAnsi="Liberation Serif" w:cs="Liberation Serif"/>
          <w:sz w:val="28"/>
          <w:szCs w:val="28"/>
        </w:rPr>
        <w:t>14 настоящего Положения, Управление осуществляет следующие функции:</w:t>
      </w:r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53C7D">
        <w:rPr>
          <w:rFonts w:ascii="Liberation Serif" w:hAnsi="Liberation Serif" w:cs="Liberation Serif"/>
          <w:sz w:val="28"/>
          <w:szCs w:val="28"/>
        </w:rPr>
        <w:t>1) формирует план контрольных мероприятий Управления;</w:t>
      </w:r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53C7D">
        <w:rPr>
          <w:rFonts w:ascii="Liberation Serif" w:hAnsi="Liberation Serif" w:cs="Liberation Serif"/>
          <w:sz w:val="28"/>
          <w:szCs w:val="28"/>
        </w:rPr>
        <w:t>2) проводит плановые и (или) внеплановые проверки при осуществлении закупок для обеспечения нужд муниципального округа;</w:t>
      </w:r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53C7D">
        <w:rPr>
          <w:rFonts w:ascii="Liberation Serif" w:hAnsi="Liberation Serif" w:cs="Liberation Serif"/>
          <w:sz w:val="28"/>
          <w:szCs w:val="28"/>
        </w:rPr>
        <w:t>3) выдает обязательные для исполнения предписания об устранении нарушений законодательства Российской Федерации о контрактной системе при осуществлении закупок для обеспечения нужд муниципального округа;</w:t>
      </w:r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53C7D">
        <w:rPr>
          <w:rFonts w:ascii="Liberation Serif" w:hAnsi="Liberation Serif" w:cs="Liberation Serif"/>
          <w:sz w:val="28"/>
          <w:szCs w:val="28"/>
        </w:rPr>
        <w:t>4) рассматривает обращения муниципальных заказчиков муниципального округа, а также муниципальных бюджетных и муниципальных автономных учреждений муниципального округа, муниципальных унитарных предприятий муниципального округа и иных юридических лиц о согласовании заключения контракта с единственным поставщиком (подрядчиком, исполнителем) в случаях, предусмотренных законодательством Российской Федерации о контрактной системе;</w:t>
      </w:r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53C7D">
        <w:rPr>
          <w:rFonts w:ascii="Liberation Serif" w:hAnsi="Liberation Serif" w:cs="Liberation Serif"/>
          <w:sz w:val="28"/>
          <w:szCs w:val="28"/>
        </w:rPr>
        <w:t>5) рассматривает уведомления муниципальных заказчиков муниципального округа и муниципальных бюджетных учреждений муниципального округа об осуществлении закупки у единственного поставщика (подрядчика, исполнителя) в случаях, предусмотренных законодательством Российской Федерации о контрактной системе;</w:t>
      </w:r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53C7D">
        <w:rPr>
          <w:rFonts w:ascii="Liberation Serif" w:hAnsi="Liberation Serif" w:cs="Liberation Serif"/>
          <w:sz w:val="28"/>
          <w:szCs w:val="28"/>
        </w:rPr>
        <w:t xml:space="preserve">6) рассматривает жалобы в случаях, предусмотренных </w:t>
      </w:r>
      <w:r w:rsidRPr="00F53C7D">
        <w:rPr>
          <w:rFonts w:ascii="Liberation Serif" w:hAnsi="Liberation Serif" w:cs="Liberation Serif"/>
          <w:sz w:val="28"/>
          <w:szCs w:val="28"/>
        </w:rPr>
        <w:lastRenderedPageBreak/>
        <w:t>законодательством Российской Федерации о контрактной системе.</w:t>
      </w:r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53C7D">
        <w:rPr>
          <w:rFonts w:ascii="Liberation Serif" w:hAnsi="Liberation Serif" w:cs="Liberation Serif"/>
          <w:sz w:val="28"/>
          <w:szCs w:val="28"/>
        </w:rPr>
        <w:t xml:space="preserve">26. В целях реализации полномочия, предусмотренного </w:t>
      </w:r>
      <w:hyperlink w:anchor="P79">
        <w:r w:rsidRPr="00F53C7D">
          <w:rPr>
            <w:rFonts w:ascii="Liberation Serif" w:hAnsi="Liberation Serif" w:cs="Liberation Serif"/>
            <w:sz w:val="28"/>
            <w:szCs w:val="28"/>
          </w:rPr>
          <w:t>подпунктом 1 пункта 15</w:t>
        </w:r>
      </w:hyperlink>
      <w:r w:rsidRPr="00F53C7D">
        <w:rPr>
          <w:rFonts w:ascii="Liberation Serif" w:hAnsi="Liberation Serif" w:cs="Liberation Serif"/>
          <w:sz w:val="28"/>
          <w:szCs w:val="28"/>
        </w:rPr>
        <w:t xml:space="preserve"> настоящего Положения, Управление осуществляет следующие функции:</w:t>
      </w:r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53C7D">
        <w:rPr>
          <w:rFonts w:ascii="Liberation Serif" w:hAnsi="Liberation Serif" w:cs="Liberation Serif"/>
          <w:sz w:val="28"/>
          <w:szCs w:val="28"/>
        </w:rPr>
        <w:t>1) осуществляет разработку, согласование и внесение в установленном порядке на рассмотрение Администрации проектов правовых актов муниципального округа по вопросам, относящимся к компетенции Управления;</w:t>
      </w:r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53C7D">
        <w:rPr>
          <w:rFonts w:ascii="Liberation Serif" w:hAnsi="Liberation Serif" w:cs="Liberation Serif"/>
          <w:sz w:val="28"/>
          <w:szCs w:val="28"/>
        </w:rPr>
        <w:t>2) осуществляет разработку, согласование и внесение в установленном порядке проекты нормативных правовых актов по оплате труда Управления;</w:t>
      </w:r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53C7D">
        <w:rPr>
          <w:rFonts w:ascii="Liberation Serif" w:hAnsi="Liberation Serif" w:cs="Liberation Serif"/>
          <w:sz w:val="28"/>
          <w:szCs w:val="28"/>
        </w:rPr>
        <w:t>3) разрабатывает штатное расписание Управления;</w:t>
      </w:r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53C7D">
        <w:rPr>
          <w:rFonts w:ascii="Liberation Serif" w:hAnsi="Liberation Serif" w:cs="Liberation Serif"/>
          <w:sz w:val="28"/>
          <w:szCs w:val="28"/>
        </w:rPr>
        <w:t>4) издает правовые акты (приказы) по вопросам, входящим в компетенцию Управления;</w:t>
      </w:r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53C7D">
        <w:rPr>
          <w:rFonts w:ascii="Liberation Serif" w:hAnsi="Liberation Serif" w:cs="Liberation Serif"/>
          <w:sz w:val="28"/>
          <w:szCs w:val="28"/>
        </w:rPr>
        <w:t>5) организует профессиональное развитие лиц, замещающих должности муниципальной службы в Управлении (далее - муниципальные служащие);</w:t>
      </w:r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53C7D">
        <w:rPr>
          <w:rFonts w:ascii="Liberation Serif" w:hAnsi="Liberation Serif" w:cs="Liberation Serif"/>
          <w:sz w:val="28"/>
          <w:szCs w:val="28"/>
        </w:rPr>
        <w:t>6) осуществляет закупки и заключает муниципальные контракты, предметом которых являются поставка товаров, выполнение работ, оказание услуг для муниципальных нужд Управления, а также иные гражданско-правовые договоры;</w:t>
      </w:r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53C7D">
        <w:rPr>
          <w:rFonts w:ascii="Liberation Serif" w:hAnsi="Liberation Serif" w:cs="Liberation Serif"/>
          <w:sz w:val="28"/>
          <w:szCs w:val="28"/>
        </w:rPr>
        <w:t>7) осуществляет в соответствии с законодательством Российской Федерации работу по комплектованию, хранению, учету и использованию архивных документов, образовавшихся в процессе деятельности Управления;</w:t>
      </w:r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53C7D">
        <w:rPr>
          <w:rFonts w:ascii="Liberation Serif" w:hAnsi="Liberation Serif" w:cs="Liberation Serif"/>
          <w:sz w:val="28"/>
          <w:szCs w:val="28"/>
        </w:rPr>
        <w:t>8) обеспечивает защиту информации в соответствии с возложенными на Управление функциями и в пределах своей компетенции;</w:t>
      </w:r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53C7D">
        <w:rPr>
          <w:rFonts w:ascii="Liberation Serif" w:hAnsi="Liberation Serif" w:cs="Liberation Serif"/>
          <w:sz w:val="28"/>
          <w:szCs w:val="28"/>
        </w:rPr>
        <w:t>9) участвует в работе межведомственных комиссий;</w:t>
      </w:r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53C7D">
        <w:rPr>
          <w:rFonts w:ascii="Liberation Serif" w:hAnsi="Liberation Serif" w:cs="Liberation Serif"/>
          <w:sz w:val="28"/>
          <w:szCs w:val="28"/>
        </w:rPr>
        <w:t>10) обеспечивает участие представителей Управления в заседаниях судов общей юрисдикции и арбитражных судов всех уровней в качестве истца или ответчика со всеми правами и обязанностями, предусмотренными процессуальным законодательством Российской Федерации.</w:t>
      </w:r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53C7D">
        <w:rPr>
          <w:rFonts w:ascii="Liberation Serif" w:hAnsi="Liberation Serif" w:cs="Liberation Serif"/>
          <w:sz w:val="28"/>
          <w:szCs w:val="28"/>
        </w:rPr>
        <w:t>11) участвует в реализации муниципальных программ в области профилактики терроризма, а также минимизации и (или) ликвидации последствий его проявлений.</w:t>
      </w:r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53C7D">
        <w:rPr>
          <w:rFonts w:ascii="Liberation Serif" w:hAnsi="Liberation Serif" w:cs="Liberation Serif"/>
          <w:sz w:val="28"/>
          <w:szCs w:val="28"/>
        </w:rPr>
        <w:t>12) участвует в мероприятиях по профилактике терроризма, а также по минимизации (или) ликвидации последствий его проявлений, организуемых федеральными органами исполнительной власти и (или) органами исполнительной власти Свердловской области, органами местного самоуправления муниципального округа.</w:t>
      </w:r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53C7D">
        <w:rPr>
          <w:rFonts w:ascii="Liberation Serif" w:hAnsi="Liberation Serif" w:cs="Liberation Serif"/>
          <w:sz w:val="28"/>
          <w:szCs w:val="28"/>
        </w:rPr>
        <w:t>13) направляет предложения по вопросам участия в профилактике терроризма, а также в минимизации и (или) ликвидации последствий его проявлений в органы местного самоуправления муниципального округа.</w:t>
      </w:r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53C7D">
        <w:rPr>
          <w:rFonts w:ascii="Liberation Serif" w:hAnsi="Liberation Serif" w:cs="Liberation Serif"/>
          <w:sz w:val="28"/>
          <w:szCs w:val="28"/>
        </w:rPr>
        <w:t>14) осуществляет иные полномочия по решению вопросов местного значения по участию в профилактике терроризма, а также в минимизации и (или) ликвидации последствий его проявлений.</w:t>
      </w:r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53C7D">
        <w:rPr>
          <w:rFonts w:ascii="Liberation Serif" w:hAnsi="Liberation Serif" w:cs="Liberation Serif"/>
          <w:sz w:val="28"/>
          <w:szCs w:val="28"/>
        </w:rPr>
        <w:t xml:space="preserve">27. В целях реализации полномочия, предусмотренного </w:t>
      </w:r>
      <w:hyperlink w:anchor="P80">
        <w:r w:rsidRPr="00F53C7D">
          <w:rPr>
            <w:rFonts w:ascii="Liberation Serif" w:hAnsi="Liberation Serif" w:cs="Liberation Serif"/>
            <w:sz w:val="28"/>
            <w:szCs w:val="28"/>
          </w:rPr>
          <w:t>подпунктом 2 пункта 15</w:t>
        </w:r>
      </w:hyperlink>
      <w:r w:rsidRPr="00F53C7D">
        <w:rPr>
          <w:rFonts w:ascii="Liberation Serif" w:hAnsi="Liberation Serif" w:cs="Liberation Serif"/>
          <w:sz w:val="28"/>
          <w:szCs w:val="28"/>
        </w:rPr>
        <w:t xml:space="preserve"> настоящего Положения, Управление осуществляет следующие </w:t>
      </w:r>
      <w:r w:rsidRPr="00F53C7D">
        <w:rPr>
          <w:rFonts w:ascii="Liberation Serif" w:hAnsi="Liberation Serif" w:cs="Liberation Serif"/>
          <w:sz w:val="28"/>
          <w:szCs w:val="28"/>
        </w:rPr>
        <w:lastRenderedPageBreak/>
        <w:t>функции:</w:t>
      </w:r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53C7D">
        <w:rPr>
          <w:rFonts w:ascii="Liberation Serif" w:hAnsi="Liberation Serif" w:cs="Liberation Serif"/>
          <w:sz w:val="28"/>
          <w:szCs w:val="28"/>
        </w:rPr>
        <w:t>1) главного администратора (администратора) доходов местного бюджета, установленные бюджетным законодательством Российской Федерации, по закрепленным за ним источникам доходов местного бюджета;</w:t>
      </w:r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53C7D">
        <w:rPr>
          <w:rFonts w:ascii="Liberation Serif" w:hAnsi="Liberation Serif" w:cs="Liberation Serif"/>
          <w:sz w:val="28"/>
          <w:szCs w:val="28"/>
        </w:rPr>
        <w:t>2) главного распорядителя и получателя средств местного бюджета, предусмотренных на содержание Управления, установленные бюджетным законодательством Российской Федерации;</w:t>
      </w:r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53C7D">
        <w:rPr>
          <w:rFonts w:ascii="Liberation Serif" w:hAnsi="Liberation Serif" w:cs="Liberation Serif"/>
          <w:sz w:val="28"/>
          <w:szCs w:val="28"/>
        </w:rPr>
        <w:t>3) главного администратора (администратора) источников финансирования дефицита местного бюджета, установленные бюджетным законодательством Российской Федерации, по закрепленным за ним источникам финансирования дефицита местного бюджета.</w:t>
      </w:r>
    </w:p>
    <w:p w:rsidR="00FB2CA9" w:rsidRPr="00F53C7D" w:rsidRDefault="00FB2CA9" w:rsidP="00FB2CA9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53C7D">
        <w:rPr>
          <w:rFonts w:ascii="Liberation Serif" w:hAnsi="Liberation Serif" w:cs="Liberation Serif"/>
          <w:sz w:val="28"/>
          <w:szCs w:val="28"/>
        </w:rPr>
        <w:t>28. Финансовое управление осуществляет иные полномочия и функции, обладает иными правами в установленной сфере деятельности в соответствии с законодательством Российской Федерации, законодательством Свердловской области и нормативными правовыми актами муниципального округа.</w:t>
      </w:r>
    </w:p>
    <w:p w:rsidR="009A3192" w:rsidRDefault="009A3192" w:rsidP="00FB2CA9">
      <w:pPr>
        <w:autoSpaceDE w:val="0"/>
        <w:autoSpaceDN w:val="0"/>
        <w:adjustRightInd w:val="0"/>
        <w:spacing w:after="0"/>
        <w:ind w:firstLine="540"/>
        <w:jc w:val="both"/>
      </w:pPr>
    </w:p>
    <w:sectPr w:rsidR="009A31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03BB"/>
    <w:rsid w:val="009A3192"/>
    <w:rsid w:val="00C203BB"/>
    <w:rsid w:val="00FB2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203B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FB2CA9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203B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FB2CA9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9356" TargetMode="External"/><Relationship Id="rId13" Type="http://schemas.openxmlformats.org/officeDocument/2006/relationships/hyperlink" Target="file:///C:\Users\1\Downloads\www.zakupki.gov.ru" TargetMode="External"/><Relationship Id="rId18" Type="http://schemas.openxmlformats.org/officeDocument/2006/relationships/hyperlink" Target="https://login.consultant.ru/link/?req=doc&amp;base=LAW&amp;n=469774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login.consultant.ru/link/?req=doc&amp;base=LAW&amp;n=469774" TargetMode="External"/><Relationship Id="rId12" Type="http://schemas.openxmlformats.org/officeDocument/2006/relationships/hyperlink" Target="https://login.consultant.ru/link/?req=doc&amp;base=LAW&amp;n=469774&amp;dst=7542" TargetMode="External"/><Relationship Id="rId17" Type="http://schemas.openxmlformats.org/officeDocument/2006/relationships/hyperlink" Target="https://login.consultant.ru/link/?req=doc&amp;base=LAW&amp;n=469774&amp;dst=7542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469774&amp;dst=7610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83131&amp;dst=101798" TargetMode="External"/><Relationship Id="rId11" Type="http://schemas.openxmlformats.org/officeDocument/2006/relationships/hyperlink" Target="https://login.consultant.ru/link/?req=doc&amp;base=LAW&amp;n=483131" TargetMode="External"/><Relationship Id="rId5" Type="http://schemas.openxmlformats.org/officeDocument/2006/relationships/hyperlink" Target="https://login.consultant.ru/link/?req=doc&amp;base=LAW&amp;n=483131&amp;dst=2038" TargetMode="External"/><Relationship Id="rId15" Type="http://schemas.openxmlformats.org/officeDocument/2006/relationships/hyperlink" Target="https://login.consultant.ru/link/?req=doc&amp;base=LAW&amp;n=469774&amp;dst=7542" TargetMode="External"/><Relationship Id="rId10" Type="http://schemas.openxmlformats.org/officeDocument/2006/relationships/hyperlink" Target="https://login.consultant.ru/link/?req=doc&amp;base=LAW&amp;n=483131&amp;dst=101798" TargetMode="External"/><Relationship Id="rId19" Type="http://schemas.openxmlformats.org/officeDocument/2006/relationships/hyperlink" Target="https://login.consultant.ru/link/?req=doc&amp;base=LAW&amp;n=48313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83131&amp;dst=2038" TargetMode="External"/><Relationship Id="rId14" Type="http://schemas.openxmlformats.org/officeDocument/2006/relationships/hyperlink" Target="https://login.consultant.ru/link/?req=doc&amp;base=LAW&amp;n=469774&amp;dst=761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4162</Words>
  <Characters>23728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dcterms:created xsi:type="dcterms:W3CDTF">2026-08-25T11:26:00Z</dcterms:created>
  <dcterms:modified xsi:type="dcterms:W3CDTF">2026-08-25T11:26:00Z</dcterms:modified>
</cp:coreProperties>
</file>